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39" w:rsidRPr="0056479C" w:rsidRDefault="00A72DBA" w:rsidP="00F60C39">
      <w:pPr>
        <w:pStyle w:val="yiv6208525789msonormal"/>
        <w:rPr>
          <w:rFonts w:asciiTheme="minorHAnsi" w:hAnsiTheme="minorHAnsi" w:cstheme="minorHAnsi"/>
          <w:sz w:val="20"/>
          <w:szCs w:val="20"/>
          <w:lang w:val="fr-FR"/>
        </w:rPr>
      </w:pPr>
      <w:bookmarkStart w:id="0" w:name="_GoBack"/>
      <w:bookmarkEnd w:id="0"/>
      <w:r w:rsidRPr="0056479C">
        <w:rPr>
          <w:rFonts w:asciiTheme="minorHAnsi" w:hAnsiTheme="minorHAnsi" w:cstheme="minorHAnsi"/>
          <w:sz w:val="20"/>
          <w:szCs w:val="20"/>
          <w:lang w:val="fr-FR"/>
        </w:rPr>
        <w:t>CC EOS</w:t>
      </w:r>
      <w:r w:rsidR="00F60C3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–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Réunion du groupe de discussion du CC mer du Nord </w:t>
      </w:r>
      <w:r w:rsidR="0059262D" w:rsidRPr="0056479C">
        <w:rPr>
          <w:rFonts w:asciiTheme="minorHAnsi" w:hAnsiTheme="minorHAnsi" w:cstheme="minorHAnsi"/>
          <w:sz w:val="20"/>
          <w:szCs w:val="20"/>
          <w:lang w:val="fr-FR"/>
        </w:rPr>
        <w:t>d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u 21 août sur le bar</w:t>
      </w:r>
      <w:r w:rsidR="00F60C39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:rsidR="00F60C39" w:rsidRPr="0056479C" w:rsidRDefault="00A72DBA" w:rsidP="00F60C39">
      <w:pPr>
        <w:pStyle w:val="yiv6208525789msonormal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>La réunion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vise à rédiger un avis en réponse à une demande de la CE sur la meilleure façon de faire progresser la reconstitution</w:t>
      </w:r>
      <w:r w:rsidR="00F60C3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de ce</w:t>
      </w:r>
      <w:r w:rsidR="00F60C3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stock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important pour les pêcheries</w:t>
      </w:r>
      <w:r w:rsidR="00F60C3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commercia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les et récréatives pour </w:t>
      </w:r>
      <w:r w:rsidR="00F60C39" w:rsidRPr="0056479C">
        <w:rPr>
          <w:rFonts w:asciiTheme="minorHAnsi" w:hAnsiTheme="minorHAnsi" w:cstheme="minorHAnsi"/>
          <w:sz w:val="20"/>
          <w:szCs w:val="20"/>
          <w:lang w:val="fr-FR"/>
        </w:rPr>
        <w:t>2019</w:t>
      </w:r>
      <w:r w:rsidR="009E10EE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:rsidR="00F60C39" w:rsidRPr="0056479C" w:rsidRDefault="00A72DBA" w:rsidP="00F60C39">
      <w:pPr>
        <w:pStyle w:val="yiv6208525789msonormal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Ce </w:t>
      </w:r>
      <w:r w:rsidR="00E91F88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document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a été préparé par</w:t>
      </w:r>
      <w:r w:rsidR="007E279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 </w:t>
      </w:r>
      <w:r w:rsidR="007E279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Dr Mike Pawson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et fournit des</w:t>
      </w:r>
      <w:r w:rsidR="00E91F88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information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s sur</w:t>
      </w:r>
      <w:r w:rsidR="002B4063" w:rsidRPr="0056479C">
        <w:rPr>
          <w:rFonts w:asciiTheme="minorHAnsi" w:hAnsiTheme="minorHAnsi" w:cstheme="minorHAnsi"/>
          <w:sz w:val="20"/>
          <w:szCs w:val="20"/>
          <w:lang w:val="fr-FR"/>
        </w:rPr>
        <w:t> :</w:t>
      </w:r>
    </w:p>
    <w:p w:rsidR="00F60C39" w:rsidRPr="0056479C" w:rsidRDefault="00F60C39" w:rsidP="00F60C39">
      <w:pPr>
        <w:pStyle w:val="yiv6208525789msolistparagraph"/>
        <w:ind w:left="1440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>-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>l’éta</w:t>
      </w:r>
      <w:r w:rsidR="002B4063" w:rsidRPr="0056479C">
        <w:rPr>
          <w:rFonts w:asciiTheme="minorHAnsi" w:hAnsiTheme="minorHAnsi" w:cstheme="minorHAnsi"/>
          <w:sz w:val="20"/>
          <w:szCs w:val="20"/>
          <w:lang w:val="fr-FR"/>
        </w:rPr>
        <w:t>t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des stocks de bar dans les sous-zones </w:t>
      </w:r>
      <w:r w:rsidR="00E91F88" w:rsidRPr="0056479C">
        <w:rPr>
          <w:rFonts w:asciiTheme="minorHAnsi" w:hAnsiTheme="minorHAnsi" w:cstheme="minorHAnsi"/>
          <w:sz w:val="20"/>
          <w:szCs w:val="20"/>
          <w:lang w:val="fr-FR"/>
        </w:rPr>
        <w:t>IV, VII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E91F88" w:rsidRPr="0056479C">
        <w:rPr>
          <w:rFonts w:asciiTheme="minorHAnsi" w:hAnsiTheme="minorHAnsi" w:cstheme="minorHAnsi"/>
          <w:sz w:val="20"/>
          <w:szCs w:val="20"/>
          <w:lang w:val="fr-FR"/>
        </w:rPr>
        <w:t>VI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du CIEM</w:t>
      </w:r>
    </w:p>
    <w:p w:rsidR="00F60C39" w:rsidRPr="0056479C" w:rsidRDefault="00F60C39" w:rsidP="00F60C39">
      <w:pPr>
        <w:pStyle w:val="yiv6208525789msolistparagraph"/>
        <w:ind w:left="1440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>-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>Les mesures de gestion actuelles</w:t>
      </w:r>
    </w:p>
    <w:p w:rsidR="00F60C39" w:rsidRPr="0056479C" w:rsidRDefault="00F60C39" w:rsidP="00F60C39">
      <w:pPr>
        <w:pStyle w:val="yiv6208525789msolistparagraph"/>
        <w:ind w:left="1440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>-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Les avis actualisés du CIEM et les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implications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>pour la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>reconstitution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>du stock</w:t>
      </w:r>
    </w:p>
    <w:p w:rsidR="00E91F88" w:rsidRPr="0056479C" w:rsidRDefault="00A72DBA" w:rsidP="00F60C39">
      <w:pPr>
        <w:pStyle w:val="yiv6208525789msolistparagraph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b/>
          <w:sz w:val="20"/>
          <w:szCs w:val="20"/>
          <w:lang w:val="fr-FR"/>
        </w:rPr>
        <w:t>État d</w:t>
      </w:r>
      <w:r w:rsidR="002B4063" w:rsidRPr="0056479C">
        <w:rPr>
          <w:rFonts w:asciiTheme="minorHAnsi" w:hAnsiTheme="minorHAnsi" w:cstheme="minorHAnsi"/>
          <w:b/>
          <w:sz w:val="20"/>
          <w:szCs w:val="20"/>
          <w:lang w:val="fr-FR"/>
        </w:rPr>
        <w:t>es</w:t>
      </w:r>
      <w:r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stock</w:t>
      </w:r>
      <w:r w:rsidR="002B4063" w:rsidRPr="0056479C">
        <w:rPr>
          <w:rFonts w:asciiTheme="minorHAnsi" w:hAnsiTheme="minorHAnsi" w:cstheme="minorHAnsi"/>
          <w:b/>
          <w:sz w:val="20"/>
          <w:szCs w:val="20"/>
          <w:lang w:val="fr-FR"/>
        </w:rPr>
        <w:t>s</w:t>
      </w:r>
      <w:r w:rsidR="00E91F88" w:rsidRPr="0056479C">
        <w:rPr>
          <w:rFonts w:asciiTheme="minorHAnsi" w:hAnsiTheme="minorHAnsi" w:cstheme="minorHAnsi"/>
          <w:b/>
          <w:sz w:val="20"/>
          <w:szCs w:val="20"/>
          <w:lang w:val="fr-FR"/>
        </w:rPr>
        <w:t>.</w:t>
      </w:r>
    </w:p>
    <w:p w:rsidR="001D6E22" w:rsidRPr="0056479C" w:rsidRDefault="00A72DBA" w:rsidP="00D57FC9">
      <w:pPr>
        <w:pStyle w:val="yiv6208525789msolistparagraph"/>
        <w:rPr>
          <w:rFonts w:asciiTheme="minorHAnsi" w:hAnsiTheme="minorHAnsi" w:cstheme="minorHAnsi"/>
          <w:bCs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>Le CIEM a délivré un nouvel avis en juillet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57FC9" w:rsidRPr="0056479C">
        <w:rPr>
          <w:rFonts w:asciiTheme="minorHAnsi" w:hAnsiTheme="minorHAnsi" w:cstheme="minorHAnsi"/>
          <w:sz w:val="20"/>
          <w:szCs w:val="20"/>
          <w:lang w:val="fr-FR"/>
        </w:rPr>
        <w:t>2018</w:t>
      </w:r>
      <w:r w:rsidR="00E91F88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qui a remplacé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l’avis et l’évaluation présent</w:t>
      </w:r>
      <w:r w:rsidR="00EC7E57" w:rsidRPr="0056479C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 en octobre </w:t>
      </w:r>
      <w:r w:rsidR="00E91F88" w:rsidRPr="0056479C">
        <w:rPr>
          <w:rFonts w:asciiTheme="minorHAnsi" w:hAnsiTheme="minorHAnsi" w:cstheme="minorHAnsi"/>
          <w:sz w:val="20"/>
          <w:szCs w:val="20"/>
          <w:lang w:val="fr-FR"/>
        </w:rPr>
        <w:t>2017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sur lesquels reposaient les mesures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E91F88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2018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convenues au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conseil des ministres de décembre</w:t>
      </w:r>
      <w:r w:rsidR="00E91F88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Cette nouvelle évaluation 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>(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pour le</w:t>
      </w: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bar </w:t>
      </w:r>
      <w:r w:rsidR="00D634DA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dans les divisions </w:t>
      </w:r>
      <w:r w:rsidR="00D57FC9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4.b–c, 7.a,</w:t>
      </w: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et </w:t>
      </w:r>
      <w:r w:rsidR="00D57FC9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7.d–h </w:t>
      </w:r>
      <w:r w:rsidR="001D6E22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- </w:t>
      </w:r>
      <w:r w:rsidR="00D634DA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mer du Nord centre et sud</w:t>
      </w:r>
      <w:r w:rsidR="00D57FC9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, </w:t>
      </w:r>
      <w:r w:rsidR="00D634DA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mer d’Irlande</w:t>
      </w:r>
      <w:r w:rsidR="00D57FC9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, </w:t>
      </w:r>
      <w:r w:rsidR="00D634DA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Manche</w:t>
      </w:r>
      <w:r w:rsidR="00D57FC9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, </w:t>
      </w:r>
      <w:r w:rsidR="00EC7E57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c</w:t>
      </w:r>
      <w:r w:rsidR="00D634DA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anal de Bristol</w:t>
      </w:r>
      <w:r w:rsidR="00D57FC9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,</w:t>
      </w: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et </w:t>
      </w:r>
      <w:r w:rsidR="00D634DA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mer Celtique</w:t>
      </w:r>
      <w:r w:rsidR="00D57FC9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)</w:t>
      </w:r>
      <w:r w:rsidR="001D6E22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semble offrir la meilleure</w:t>
      </w:r>
      <w:r w:rsidR="001D6E22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perspective </w:t>
      </w:r>
      <w:r w:rsidR="00D634DA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sur l’état des</w:t>
      </w: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stock</w:t>
      </w:r>
      <w:r w:rsidR="001D6E22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s</w:t>
      </w:r>
      <w:r w:rsidR="00681283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.</w:t>
      </w:r>
      <w:r w:rsidR="00271821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</w:t>
      </w:r>
    </w:p>
    <w:p w:rsidR="00D57FC9" w:rsidRPr="0056479C" w:rsidRDefault="00D634DA" w:rsidP="00D57FC9">
      <w:pPr>
        <w:pStyle w:val="yiv6208525789msolistparagraph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>La synthèse des résultats de l’évaluation présentée ci-dessous indique que l</w:t>
      </w:r>
      <w:r w:rsidR="002D2CB9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a</w:t>
      </w:r>
      <w:r w:rsidR="001D6E22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SSB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est en déclin depuis un pic d’environ 24 000 t e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>n 2005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qu’elle a chuté en dessous de</w:t>
      </w:r>
      <w:r w:rsidR="000D02CC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la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Blim e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n 2015.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La mortalité par pêche 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(F)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a augmenté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pour atteindre un pic en 2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013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avant un rapide déclin en-dessous </w:t>
      </w:r>
      <w:r w:rsidR="007A3D93" w:rsidRPr="0056479C">
        <w:rPr>
          <w:rFonts w:asciiTheme="minorHAnsi" w:hAnsiTheme="minorHAnsi" w:cstheme="minorHAnsi"/>
          <w:sz w:val="20"/>
          <w:szCs w:val="20"/>
          <w:lang w:val="fr-FR"/>
        </w:rPr>
        <w:t>du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F</w:t>
      </w:r>
      <w:r w:rsidR="007A3D93" w:rsidRPr="0056479C">
        <w:rPr>
          <w:rFonts w:asciiTheme="minorHAnsi" w:hAnsiTheme="minorHAnsi" w:cstheme="minorHAnsi"/>
          <w:sz w:val="20"/>
          <w:szCs w:val="20"/>
          <w:lang w:val="fr-FR"/>
        </w:rPr>
        <w:t>RMD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Le recrutement était estimé faible entre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>2008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2012,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bien que les estimations de classe d’âge de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2013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2014 indiquent un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recrutement moyen</w:t>
      </w:r>
      <w:r w:rsidR="001D6E22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:rsidR="00681283" w:rsidRPr="0056479C" w:rsidRDefault="00681283" w:rsidP="00D57FC9">
      <w:pPr>
        <w:pStyle w:val="yiv6208525789msolistparagraph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b/>
          <w:bCs/>
          <w:noProof/>
          <w:sz w:val="20"/>
          <w:szCs w:val="20"/>
          <w:lang w:eastAsia="en-IE"/>
        </w:rPr>
        <w:drawing>
          <wp:inline distT="0" distB="0" distL="0" distR="0">
            <wp:extent cx="5173152" cy="2931354"/>
            <wp:effectExtent l="19050" t="0" r="844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913" cy="293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D9" w:rsidRPr="0056479C" w:rsidRDefault="00475B2E">
      <w:pPr>
        <w:rPr>
          <w:rFonts w:cstheme="minorHAnsi"/>
          <w:b/>
          <w:sz w:val="20"/>
          <w:szCs w:val="20"/>
          <w:lang w:val="fr-FR"/>
        </w:rPr>
      </w:pPr>
      <w:r w:rsidRPr="0056479C">
        <w:rPr>
          <w:rFonts w:cstheme="minorHAnsi"/>
          <w:b/>
          <w:sz w:val="20"/>
          <w:szCs w:val="20"/>
          <w:lang w:val="fr-FR"/>
        </w:rPr>
        <w:t>Avis du CIEM</w:t>
      </w:r>
    </w:p>
    <w:p w:rsidR="00AB1F34" w:rsidRPr="0056479C" w:rsidRDefault="00475B2E" w:rsidP="00AB1F34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>En octobre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8961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2017, </w:t>
      </w:r>
      <w:r w:rsidR="007A3D93" w:rsidRPr="0056479C">
        <w:rPr>
          <w:rFonts w:asciiTheme="minorHAnsi" w:hAnsiTheme="minorHAnsi" w:cstheme="minorHAnsi"/>
          <w:sz w:val="20"/>
          <w:szCs w:val="20"/>
          <w:lang w:val="fr-FR"/>
        </w:rPr>
        <w:t>l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 CIEM a recommandé que lorsque</w:t>
      </w:r>
      <w:r w:rsidR="008961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u w:val="single"/>
          <w:lang w:val="fr-FR"/>
        </w:rPr>
        <w:t>l’approche de précaution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est appliquée, il devrait y avoir zéro capture - </w:t>
      </w:r>
      <w:r w:rsidR="00896189" w:rsidRPr="0056479C">
        <w:rPr>
          <w:rFonts w:asciiTheme="minorHAnsi" w:hAnsiTheme="minorHAnsi" w:cstheme="minorHAnsi"/>
          <w:sz w:val="20"/>
          <w:szCs w:val="20"/>
          <w:lang w:val="fr-FR"/>
        </w:rPr>
        <w:t>commercial</w:t>
      </w:r>
      <w:r w:rsidR="007A3D93" w:rsidRPr="0056479C">
        <w:rPr>
          <w:rFonts w:asciiTheme="minorHAnsi" w:hAnsiTheme="minorHAnsi" w:cstheme="minorHAnsi"/>
          <w:sz w:val="20"/>
          <w:szCs w:val="20"/>
          <w:lang w:val="fr-FR"/>
        </w:rPr>
        <w:t>e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896189" w:rsidRPr="0056479C">
        <w:rPr>
          <w:rFonts w:asciiTheme="minorHAnsi" w:hAnsiTheme="minorHAnsi" w:cstheme="minorHAnsi"/>
          <w:sz w:val="20"/>
          <w:szCs w:val="20"/>
          <w:lang w:val="fr-FR"/>
        </w:rPr>
        <w:t>r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écréative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8961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896189" w:rsidRPr="0056479C">
        <w:rPr>
          <w:rFonts w:asciiTheme="minorHAnsi" w:hAnsiTheme="minorHAnsi" w:cstheme="minorHAnsi"/>
          <w:sz w:val="20"/>
          <w:szCs w:val="20"/>
          <w:lang w:val="fr-FR"/>
        </w:rPr>
        <w:t>018.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Cependant</w:t>
      </w:r>
      <w:r w:rsidR="008961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suite à une demande de la CE de donner 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une mise à jour en cours d’année de l’avis relatif aux captures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pour 2</w:t>
      </w:r>
      <w:r w:rsidR="008961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018, 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>l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e CIEM a effectué 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>une évaluation de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E10EE" w:rsidRPr="0056479C">
        <w:rPr>
          <w:rFonts w:asciiTheme="minorHAnsi" w:hAnsiTheme="minorHAnsi" w:cstheme="minorHAnsi"/>
          <w:sz w:val="20"/>
          <w:szCs w:val="20"/>
          <w:lang w:val="fr-FR"/>
        </w:rPr>
        <w:t>benchmark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au dé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but</w:t>
      </w:r>
      <w:r w:rsidR="00437897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de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2</w:t>
      </w:r>
      <w:r w:rsidR="009E10EE" w:rsidRPr="0056479C">
        <w:rPr>
          <w:rFonts w:asciiTheme="minorHAnsi" w:hAnsiTheme="minorHAnsi" w:cstheme="minorHAnsi"/>
          <w:sz w:val="20"/>
          <w:szCs w:val="20"/>
          <w:lang w:val="fr-FR"/>
        </w:rPr>
        <w:t>018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suite a laquelle la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perception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de la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SSB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actuelle n’a pas changé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(B&lt; Blim).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Cependant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la faible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F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actuelle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et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 recrutement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supérieur à la moyenne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>013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2014 indique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>nt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que la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SSB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sera supérieure à </w:t>
      </w:r>
      <w:r w:rsidR="000D02CC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la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>Blim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en 2019 et en2020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permettant certaines captures en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2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>018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>2019.</w:t>
      </w:r>
    </w:p>
    <w:p w:rsidR="00AB1F34" w:rsidRPr="0056479C" w:rsidRDefault="00AB1F34" w:rsidP="00AB1F34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</w:p>
    <w:p w:rsidR="00AB1F34" w:rsidRPr="0056479C" w:rsidRDefault="00475B2E" w:rsidP="00AB1F34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lastRenderedPageBreak/>
        <w:t>En conséquence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en juillet</w:t>
      </w:r>
      <w:r w:rsidR="006E6585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 CIEM a recommandé que lorsque </w:t>
      </w:r>
      <w:r w:rsidRPr="0056479C">
        <w:rPr>
          <w:rFonts w:asciiTheme="minorHAnsi" w:hAnsiTheme="minorHAnsi" w:cstheme="minorHAnsi"/>
          <w:sz w:val="20"/>
          <w:szCs w:val="20"/>
          <w:u w:val="single"/>
          <w:lang w:val="fr-FR"/>
        </w:rPr>
        <w:t>l’approche RMD</w:t>
      </w:r>
      <w:r w:rsidR="001F6BD9" w:rsidRPr="0056479C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est appliquée</w:t>
      </w:r>
      <w:r w:rsidR="001F6BD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>les retraits totaux</w:t>
      </w:r>
      <w:r w:rsidR="001F6BD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(inclu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>ant les captures commerciales et les retraits de la pêche récréative</w:t>
      </w:r>
      <w:r w:rsidR="001F6BD9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>tenant compte de la mortalité des poissons rejetés</w:t>
      </w:r>
      <w:r w:rsidR="001F6BD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>estimés à approximativement</w:t>
      </w:r>
      <w:r w:rsidR="001F6BD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5%)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1F6BD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018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ne devraient pas dépasser </w:t>
      </w:r>
      <w:r w:rsidR="001F6BD9" w:rsidRPr="0056479C">
        <w:rPr>
          <w:rFonts w:asciiTheme="minorHAnsi" w:hAnsiTheme="minorHAnsi" w:cstheme="minorHAnsi"/>
          <w:sz w:val="20"/>
          <w:szCs w:val="20"/>
          <w:lang w:val="fr-FR"/>
        </w:rPr>
        <w:t>880 t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basé sur la reconstitution du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stock </w:t>
      </w:r>
      <w:r w:rsidR="000D02CC" w:rsidRPr="0056479C">
        <w:rPr>
          <w:rFonts w:asciiTheme="minorHAnsi" w:hAnsiTheme="minorHAnsi" w:cstheme="minorHAnsi"/>
          <w:sz w:val="20"/>
          <w:szCs w:val="20"/>
          <w:lang w:val="fr-FR"/>
        </w:rPr>
        <w:t>à la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Blim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avant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2019.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:rsidR="00AB1F34" w:rsidRPr="0056479C" w:rsidRDefault="00AB1F34" w:rsidP="00AB1F34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</w:p>
    <w:p w:rsidR="00AB1F34" w:rsidRPr="0056479C" w:rsidRDefault="00475B2E" w:rsidP="00AB1F34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>Le CIEM recommande qu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’en 2019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le total des retraits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ne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dépasse</w:t>
      </w:r>
      <w:r w:rsidR="00C1660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pas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>1789 t.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Cette prévision des captures suppose que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les captures 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>ré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elles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018 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>so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ient de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>1240 t (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>supposant qu’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018 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>la F soit la moyenne de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la mortalité par pêche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pour la flottille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commercial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 au cours de la période de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>2015–2017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pour la pêche récréative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conform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>e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aux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mesures de gestion en place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AB1F34" w:rsidRPr="0056479C">
        <w:rPr>
          <w:rFonts w:asciiTheme="minorHAnsi" w:hAnsiTheme="minorHAnsi" w:cstheme="minorHAnsi"/>
          <w:sz w:val="20"/>
          <w:szCs w:val="20"/>
          <w:lang w:val="fr-FR"/>
        </w:rPr>
        <w:t>018).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>E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n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2</w:t>
      </w:r>
      <w:r w:rsidR="00740C10" w:rsidRPr="0056479C">
        <w:rPr>
          <w:rFonts w:asciiTheme="minorHAnsi" w:hAnsiTheme="minorHAnsi" w:cstheme="minorHAnsi"/>
          <w:sz w:val="20"/>
          <w:szCs w:val="20"/>
          <w:lang w:val="fr-FR"/>
        </w:rPr>
        <w:t>020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la SSB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serait aux alentours de</w:t>
      </w:r>
      <w:r w:rsidR="00740C1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10</w:t>
      </w:r>
      <w:r w:rsidR="004D3BB6" w:rsidRPr="0056479C">
        <w:rPr>
          <w:rFonts w:asciiTheme="minorHAnsi" w:hAnsiTheme="minorHAnsi" w:cstheme="minorHAnsi"/>
          <w:sz w:val="20"/>
          <w:szCs w:val="20"/>
          <w:lang w:val="fr-FR"/>
        </w:rPr>
        <w:t>000</w:t>
      </w:r>
      <w:r w:rsidR="00740C10" w:rsidRPr="0056479C">
        <w:rPr>
          <w:rFonts w:asciiTheme="minorHAnsi" w:hAnsiTheme="minorHAnsi" w:cstheme="minorHAnsi"/>
          <w:sz w:val="20"/>
          <w:szCs w:val="20"/>
          <w:lang w:val="fr-FR"/>
        </w:rPr>
        <w:t>t (</w:t>
      </w:r>
      <w:r w:rsidR="009C7D36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 </w:t>
      </w:r>
      <w:r w:rsidRPr="0056479C">
        <w:rPr>
          <w:sz w:val="20"/>
          <w:szCs w:val="20"/>
          <w:lang w:val="fr-FR"/>
        </w:rPr>
        <w:t>RMD</w:t>
      </w:r>
      <w:r w:rsidR="00740C10" w:rsidRPr="0056479C">
        <w:rPr>
          <w:sz w:val="20"/>
          <w:szCs w:val="20"/>
          <w:lang w:val="fr-FR"/>
        </w:rPr>
        <w:t xml:space="preserve"> Btrigger </w:t>
      </w:r>
      <w:r w:rsidRPr="0056479C">
        <w:rPr>
          <w:sz w:val="20"/>
          <w:szCs w:val="20"/>
          <w:lang w:val="fr-FR"/>
        </w:rPr>
        <w:t>est actuellement estimé à</w:t>
      </w:r>
      <w:r w:rsidR="00740C1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="00740C10" w:rsidRPr="0056479C">
        <w:rPr>
          <w:sz w:val="20"/>
          <w:szCs w:val="20"/>
          <w:lang w:val="fr-FR"/>
        </w:rPr>
        <w:t>13</w:t>
      </w:r>
      <w:r w:rsidRPr="0056479C">
        <w:rPr>
          <w:sz w:val="20"/>
          <w:szCs w:val="20"/>
          <w:lang w:val="fr-FR"/>
        </w:rPr>
        <w:t xml:space="preserve"> </w:t>
      </w:r>
      <w:r w:rsidR="00740C10" w:rsidRPr="0056479C">
        <w:rPr>
          <w:sz w:val="20"/>
          <w:szCs w:val="20"/>
          <w:lang w:val="fr-FR"/>
        </w:rPr>
        <w:t>465 t).</w:t>
      </w:r>
    </w:p>
    <w:p w:rsidR="00E358D2" w:rsidRPr="0056479C" w:rsidRDefault="00E358D2" w:rsidP="00A44BAD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</w:p>
    <w:p w:rsidR="00896189" w:rsidRPr="0056479C" w:rsidRDefault="00592122" w:rsidP="00A44BAD">
      <w:pPr>
        <w:pStyle w:val="Default"/>
        <w:rPr>
          <w:rFonts w:cstheme="minorHAnsi"/>
          <w:sz w:val="20"/>
          <w:szCs w:val="20"/>
          <w:lang w:val="fr-FR"/>
        </w:rPr>
      </w:pPr>
      <w:r w:rsidRPr="0056479C">
        <w:rPr>
          <w:rFonts w:cstheme="minorHAnsi"/>
          <w:sz w:val="20"/>
          <w:szCs w:val="20"/>
          <w:lang w:val="fr-FR"/>
        </w:rPr>
        <w:t>Pour comprendre la raison pour laquelle le CIEM a modifié son avis</w:t>
      </w:r>
      <w:r w:rsidR="00AB1F34" w:rsidRPr="0056479C">
        <w:rPr>
          <w:rFonts w:cstheme="minorHAnsi"/>
          <w:sz w:val="20"/>
          <w:szCs w:val="20"/>
          <w:lang w:val="fr-FR"/>
        </w:rPr>
        <w:t>, i</w:t>
      </w:r>
      <w:r w:rsidRPr="0056479C">
        <w:rPr>
          <w:rFonts w:cstheme="minorHAnsi"/>
          <w:sz w:val="20"/>
          <w:szCs w:val="20"/>
          <w:lang w:val="fr-FR"/>
        </w:rPr>
        <w:t>l est utile d’observer les résultats de l’évaluation effectuée</w:t>
      </w:r>
      <w:r w:rsidR="009E10EE" w:rsidRPr="0056479C">
        <w:rPr>
          <w:rFonts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cstheme="minorHAnsi"/>
          <w:sz w:val="20"/>
          <w:szCs w:val="20"/>
          <w:lang w:val="fr-FR"/>
        </w:rPr>
        <w:t>en 2</w:t>
      </w:r>
      <w:r w:rsidR="009E10EE" w:rsidRPr="0056479C">
        <w:rPr>
          <w:rFonts w:cstheme="minorHAnsi"/>
          <w:sz w:val="20"/>
          <w:szCs w:val="20"/>
          <w:lang w:val="fr-FR"/>
        </w:rPr>
        <w:t>017</w:t>
      </w:r>
      <w:r w:rsidR="00AB1F34" w:rsidRPr="0056479C">
        <w:rPr>
          <w:rFonts w:cstheme="minorHAnsi"/>
          <w:sz w:val="20"/>
          <w:szCs w:val="20"/>
          <w:lang w:val="fr-FR"/>
        </w:rPr>
        <w:t>,</w:t>
      </w:r>
      <w:r w:rsidR="009E10EE" w:rsidRPr="0056479C">
        <w:rPr>
          <w:rFonts w:cstheme="minorHAnsi"/>
          <w:sz w:val="20"/>
          <w:szCs w:val="20"/>
          <w:lang w:val="fr-FR"/>
        </w:rPr>
        <w:t xml:space="preserve"> </w:t>
      </w:r>
      <w:r w:rsidRPr="0056479C">
        <w:rPr>
          <w:rFonts w:cstheme="minorHAnsi"/>
          <w:sz w:val="20"/>
          <w:szCs w:val="20"/>
          <w:lang w:val="fr-FR"/>
        </w:rPr>
        <w:t>indiqués ci-dessous.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9C7D36" w:rsidRPr="0056479C">
        <w:rPr>
          <w:rFonts w:cstheme="minorHAnsi"/>
          <w:sz w:val="20"/>
          <w:szCs w:val="20"/>
          <w:lang w:val="fr-FR"/>
        </w:rPr>
        <w:t>Ils</w:t>
      </w:r>
      <w:r w:rsidRPr="0056479C">
        <w:rPr>
          <w:rFonts w:cstheme="minorHAnsi"/>
          <w:sz w:val="20"/>
          <w:szCs w:val="20"/>
          <w:lang w:val="fr-FR"/>
        </w:rPr>
        <w:t xml:space="preserve"> démontre</w:t>
      </w:r>
      <w:r w:rsidR="009C7D36" w:rsidRPr="0056479C">
        <w:rPr>
          <w:rFonts w:cstheme="minorHAnsi"/>
          <w:sz w:val="20"/>
          <w:szCs w:val="20"/>
          <w:lang w:val="fr-FR"/>
        </w:rPr>
        <w:t>nt</w:t>
      </w:r>
      <w:r w:rsidRPr="0056479C">
        <w:rPr>
          <w:rFonts w:cstheme="minorHAnsi"/>
          <w:sz w:val="20"/>
          <w:szCs w:val="20"/>
          <w:lang w:val="fr-FR"/>
        </w:rPr>
        <w:t xml:space="preserve"> une estimation des captures récréatives bien supérieure pour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9E10EE" w:rsidRPr="0056479C">
        <w:rPr>
          <w:rFonts w:cstheme="minorHAnsi"/>
          <w:sz w:val="20"/>
          <w:szCs w:val="20"/>
          <w:lang w:val="fr-FR"/>
        </w:rPr>
        <w:t>2016 (</w:t>
      </w:r>
      <w:r w:rsidRPr="0056479C">
        <w:rPr>
          <w:rFonts w:cstheme="minorHAnsi"/>
          <w:sz w:val="20"/>
          <w:szCs w:val="20"/>
          <w:lang w:val="fr-FR"/>
        </w:rPr>
        <w:t>à partir de</w:t>
      </w:r>
      <w:r w:rsidR="009E10EE" w:rsidRPr="0056479C">
        <w:rPr>
          <w:rFonts w:cstheme="minorHAnsi"/>
          <w:sz w:val="20"/>
          <w:szCs w:val="20"/>
          <w:lang w:val="fr-FR"/>
        </w:rPr>
        <w:t xml:space="preserve"> 2015 </w:t>
      </w:r>
      <w:r w:rsidRPr="0056479C">
        <w:rPr>
          <w:rFonts w:cstheme="minorHAnsi"/>
          <w:sz w:val="20"/>
          <w:szCs w:val="20"/>
          <w:lang w:val="fr-FR"/>
        </w:rPr>
        <w:t>les estimations prennent désormais en compte les mesures de gestion</w:t>
      </w:r>
      <w:r w:rsidR="009E10EE" w:rsidRPr="0056479C">
        <w:rPr>
          <w:rFonts w:cstheme="minorHAnsi"/>
          <w:sz w:val="20"/>
          <w:szCs w:val="20"/>
          <w:lang w:val="fr-FR"/>
        </w:rPr>
        <w:t xml:space="preserve">), </w:t>
      </w:r>
      <w:r w:rsidRPr="0056479C">
        <w:rPr>
          <w:rFonts w:cstheme="minorHAnsi"/>
          <w:sz w:val="20"/>
          <w:szCs w:val="20"/>
          <w:lang w:val="fr-FR"/>
        </w:rPr>
        <w:t>un mode de</w:t>
      </w:r>
      <w:r w:rsidR="00D634DA" w:rsidRPr="0056479C">
        <w:rPr>
          <w:rFonts w:cstheme="minorHAnsi"/>
          <w:sz w:val="20"/>
          <w:szCs w:val="20"/>
          <w:lang w:val="fr-FR"/>
        </w:rPr>
        <w:t xml:space="preserve"> recrutement </w:t>
      </w:r>
      <w:r w:rsidRPr="0056479C">
        <w:rPr>
          <w:rFonts w:cstheme="minorHAnsi"/>
          <w:sz w:val="20"/>
          <w:szCs w:val="20"/>
          <w:lang w:val="fr-FR"/>
        </w:rPr>
        <w:t>identique à l’évaluation de</w:t>
      </w:r>
      <w:r w:rsidR="009E10EE" w:rsidRPr="0056479C">
        <w:rPr>
          <w:rFonts w:cstheme="minorHAnsi"/>
          <w:sz w:val="20"/>
          <w:szCs w:val="20"/>
          <w:lang w:val="fr-FR"/>
        </w:rPr>
        <w:t xml:space="preserve"> 2018, </w:t>
      </w:r>
      <w:r w:rsidRPr="0056479C">
        <w:rPr>
          <w:rFonts w:cstheme="minorHAnsi"/>
          <w:sz w:val="20"/>
          <w:szCs w:val="20"/>
          <w:lang w:val="fr-FR"/>
        </w:rPr>
        <w:t>mais avec un déclin continu de la</w:t>
      </w:r>
      <w:r w:rsidR="009E10EE" w:rsidRPr="0056479C">
        <w:rPr>
          <w:rFonts w:cstheme="minorHAnsi"/>
          <w:sz w:val="20"/>
          <w:szCs w:val="20"/>
          <w:lang w:val="fr-FR"/>
        </w:rPr>
        <w:t xml:space="preserve"> SSB </w:t>
      </w:r>
      <w:r w:rsidRPr="0056479C">
        <w:rPr>
          <w:rFonts w:cstheme="minorHAnsi"/>
          <w:sz w:val="20"/>
          <w:szCs w:val="20"/>
          <w:lang w:val="fr-FR"/>
        </w:rPr>
        <w:t>depuis le pic d’environ</w:t>
      </w:r>
      <w:r w:rsidR="009E10EE" w:rsidRPr="0056479C">
        <w:rPr>
          <w:rFonts w:cstheme="minorHAnsi"/>
          <w:sz w:val="20"/>
          <w:szCs w:val="20"/>
          <w:lang w:val="fr-FR"/>
        </w:rPr>
        <w:t xml:space="preserve"> 19</w:t>
      </w:r>
      <w:r w:rsidRPr="0056479C">
        <w:rPr>
          <w:rFonts w:cstheme="minorHAnsi"/>
          <w:sz w:val="20"/>
          <w:szCs w:val="20"/>
          <w:lang w:val="fr-FR"/>
        </w:rPr>
        <w:t xml:space="preserve"> </w:t>
      </w:r>
      <w:r w:rsidR="009E10EE" w:rsidRPr="0056479C">
        <w:rPr>
          <w:rFonts w:cstheme="minorHAnsi"/>
          <w:sz w:val="20"/>
          <w:szCs w:val="20"/>
          <w:lang w:val="fr-FR"/>
        </w:rPr>
        <w:t xml:space="preserve">000 t </w:t>
      </w:r>
      <w:r w:rsidR="00D634DA" w:rsidRPr="0056479C">
        <w:rPr>
          <w:rFonts w:cstheme="minorHAnsi"/>
          <w:sz w:val="20"/>
          <w:szCs w:val="20"/>
          <w:lang w:val="fr-FR"/>
        </w:rPr>
        <w:t>en 2</w:t>
      </w:r>
      <w:r w:rsidR="009E10EE" w:rsidRPr="0056479C">
        <w:rPr>
          <w:rFonts w:cstheme="minorHAnsi"/>
          <w:sz w:val="20"/>
          <w:szCs w:val="20"/>
          <w:lang w:val="fr-FR"/>
        </w:rPr>
        <w:t>010</w:t>
      </w:r>
      <w:r w:rsidR="00A72DBA" w:rsidRPr="0056479C">
        <w:rPr>
          <w:rFonts w:cstheme="minorHAnsi"/>
          <w:sz w:val="20"/>
          <w:szCs w:val="20"/>
          <w:lang w:val="fr-FR"/>
        </w:rPr>
        <w:t xml:space="preserve"> et </w:t>
      </w:r>
      <w:r w:rsidRPr="0056479C">
        <w:rPr>
          <w:rFonts w:cstheme="minorHAnsi"/>
          <w:sz w:val="20"/>
          <w:szCs w:val="20"/>
          <w:lang w:val="fr-FR"/>
        </w:rPr>
        <w:t>une augmentation constante de la</w:t>
      </w:r>
      <w:r w:rsidR="009E10EE" w:rsidRPr="0056479C">
        <w:rPr>
          <w:rFonts w:cstheme="minorHAnsi"/>
          <w:sz w:val="20"/>
          <w:szCs w:val="20"/>
          <w:lang w:val="fr-FR"/>
        </w:rPr>
        <w:t xml:space="preserve"> F </w:t>
      </w:r>
      <w:r w:rsidRPr="0056479C">
        <w:rPr>
          <w:rFonts w:cstheme="minorHAnsi"/>
          <w:sz w:val="20"/>
          <w:szCs w:val="20"/>
          <w:lang w:val="fr-FR"/>
        </w:rPr>
        <w:t>en</w:t>
      </w:r>
      <w:r w:rsidR="009E10EE" w:rsidRPr="0056479C">
        <w:rPr>
          <w:rFonts w:cstheme="minorHAnsi"/>
          <w:sz w:val="20"/>
          <w:szCs w:val="20"/>
          <w:lang w:val="fr-FR"/>
        </w:rPr>
        <w:t xml:space="preserve"> 2016.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</w:p>
    <w:p w:rsidR="009E10EE" w:rsidRPr="0056479C" w:rsidRDefault="009E10EE" w:rsidP="00A44BAD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</w:p>
    <w:p w:rsidR="0034465E" w:rsidRPr="0056479C" w:rsidRDefault="0034465E" w:rsidP="00A44BAD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085687" cy="2790755"/>
            <wp:effectExtent l="19050" t="0" r="663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456" cy="278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EE" w:rsidRPr="0056479C" w:rsidRDefault="009E10EE" w:rsidP="0026491A">
      <w:pPr>
        <w:rPr>
          <w:rFonts w:cstheme="minorHAnsi"/>
          <w:sz w:val="20"/>
          <w:szCs w:val="20"/>
          <w:lang w:val="fr-FR"/>
        </w:rPr>
      </w:pPr>
    </w:p>
    <w:p w:rsidR="009E10EE" w:rsidRPr="0056479C" w:rsidRDefault="00592122" w:rsidP="0026491A">
      <w:pPr>
        <w:rPr>
          <w:rFonts w:cstheme="minorHAnsi"/>
          <w:sz w:val="20"/>
          <w:szCs w:val="20"/>
          <w:lang w:val="fr-FR"/>
        </w:rPr>
      </w:pPr>
      <w:r w:rsidRPr="0056479C">
        <w:rPr>
          <w:rFonts w:cstheme="minorHAnsi"/>
          <w:sz w:val="20"/>
          <w:szCs w:val="20"/>
          <w:lang w:val="fr-FR"/>
        </w:rPr>
        <w:t xml:space="preserve">Il est à noter qu’aucune estimation </w:t>
      </w:r>
      <w:r w:rsidR="007A3D93" w:rsidRPr="0056479C">
        <w:rPr>
          <w:rFonts w:cstheme="minorHAnsi"/>
          <w:sz w:val="20"/>
          <w:szCs w:val="20"/>
          <w:lang w:val="fr-FR"/>
        </w:rPr>
        <w:t>du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6E6585" w:rsidRPr="0056479C">
        <w:rPr>
          <w:rFonts w:cstheme="minorHAnsi"/>
          <w:sz w:val="20"/>
          <w:szCs w:val="20"/>
          <w:lang w:val="fr-FR"/>
        </w:rPr>
        <w:t>F</w:t>
      </w:r>
      <w:r w:rsidR="00FD7E9D" w:rsidRPr="0056479C">
        <w:rPr>
          <w:rFonts w:cstheme="minorHAnsi"/>
          <w:sz w:val="20"/>
          <w:szCs w:val="20"/>
          <w:lang w:val="fr-FR"/>
        </w:rPr>
        <w:t xml:space="preserve"> </w:t>
      </w:r>
      <w:r w:rsidR="007A3D93" w:rsidRPr="0056479C">
        <w:rPr>
          <w:rFonts w:cstheme="minorHAnsi"/>
          <w:sz w:val="20"/>
          <w:szCs w:val="20"/>
          <w:lang w:val="fr-FR"/>
        </w:rPr>
        <w:t>RMD</w:t>
      </w:r>
      <w:r w:rsidR="006E6585" w:rsidRPr="0056479C">
        <w:rPr>
          <w:rFonts w:cstheme="minorHAnsi"/>
          <w:sz w:val="20"/>
          <w:szCs w:val="20"/>
          <w:lang w:val="fr-FR"/>
        </w:rPr>
        <w:t xml:space="preserve"> </w:t>
      </w:r>
      <w:r w:rsidRPr="0056479C">
        <w:rPr>
          <w:rFonts w:cstheme="minorHAnsi"/>
          <w:sz w:val="20"/>
          <w:szCs w:val="20"/>
          <w:lang w:val="fr-FR"/>
        </w:rPr>
        <w:t xml:space="preserve">n’a été acceptée </w:t>
      </w:r>
      <w:r w:rsidR="00D634DA" w:rsidRPr="0056479C">
        <w:rPr>
          <w:rFonts w:cstheme="minorHAnsi"/>
          <w:sz w:val="20"/>
          <w:szCs w:val="20"/>
          <w:lang w:val="fr-FR"/>
        </w:rPr>
        <w:t>en 2</w:t>
      </w:r>
      <w:r w:rsidR="006E6585" w:rsidRPr="0056479C">
        <w:rPr>
          <w:rFonts w:cstheme="minorHAnsi"/>
          <w:sz w:val="20"/>
          <w:szCs w:val="20"/>
          <w:lang w:val="fr-FR"/>
        </w:rPr>
        <w:t>017 (</w:t>
      </w:r>
      <w:r w:rsidRPr="0056479C">
        <w:rPr>
          <w:rFonts w:cstheme="minorHAnsi"/>
          <w:sz w:val="20"/>
          <w:szCs w:val="20"/>
          <w:lang w:val="fr-FR"/>
        </w:rPr>
        <w:t>lorsque le n</w:t>
      </w:r>
      <w:r w:rsidR="00437897" w:rsidRPr="0056479C">
        <w:rPr>
          <w:rFonts w:cstheme="minorHAnsi"/>
          <w:sz w:val="20"/>
          <w:szCs w:val="20"/>
          <w:lang w:val="fr-FR"/>
        </w:rPr>
        <w:t xml:space="preserve">iveau </w:t>
      </w:r>
      <w:r w:rsidR="00232AE8" w:rsidRPr="0056479C">
        <w:rPr>
          <w:rFonts w:cstheme="minorHAnsi"/>
          <w:sz w:val="20"/>
          <w:szCs w:val="20"/>
          <w:lang w:val="fr-FR"/>
        </w:rPr>
        <w:t>a été contesté</w:t>
      </w:r>
      <w:r w:rsidR="006E6585" w:rsidRPr="0056479C">
        <w:rPr>
          <w:rFonts w:cstheme="minorHAnsi"/>
          <w:sz w:val="20"/>
          <w:szCs w:val="20"/>
          <w:lang w:val="fr-FR"/>
        </w:rPr>
        <w:t>),</w:t>
      </w:r>
      <w:r w:rsidR="00A72DBA" w:rsidRPr="0056479C">
        <w:rPr>
          <w:rFonts w:cstheme="minorHAnsi"/>
          <w:sz w:val="20"/>
          <w:szCs w:val="20"/>
          <w:lang w:val="fr-FR"/>
        </w:rPr>
        <w:t xml:space="preserve"> et </w:t>
      </w:r>
      <w:r w:rsidR="00232AE8" w:rsidRPr="0056479C">
        <w:rPr>
          <w:rFonts w:cstheme="minorHAnsi"/>
          <w:sz w:val="20"/>
          <w:szCs w:val="20"/>
          <w:lang w:val="fr-FR"/>
        </w:rPr>
        <w:t xml:space="preserve">le </w:t>
      </w:r>
      <w:r w:rsidR="0056479C" w:rsidRPr="0056479C">
        <w:rPr>
          <w:rFonts w:cstheme="minorHAnsi"/>
          <w:sz w:val="20"/>
          <w:szCs w:val="20"/>
          <w:lang w:val="fr-FR"/>
        </w:rPr>
        <w:t>RMD Btrigger</w:t>
      </w:r>
      <w:r w:rsidR="006E6585" w:rsidRPr="0056479C">
        <w:rPr>
          <w:rFonts w:cstheme="minorHAnsi"/>
          <w:sz w:val="20"/>
          <w:szCs w:val="20"/>
          <w:lang w:val="fr-FR"/>
        </w:rPr>
        <w:t xml:space="preserve"> = Bpa </w:t>
      </w:r>
      <w:r w:rsidR="00232AE8" w:rsidRPr="0056479C">
        <w:rPr>
          <w:rFonts w:cstheme="minorHAnsi"/>
          <w:sz w:val="20"/>
          <w:szCs w:val="20"/>
          <w:lang w:val="fr-FR"/>
        </w:rPr>
        <w:t>était à</w:t>
      </w:r>
      <w:r w:rsidRPr="0056479C">
        <w:rPr>
          <w:rFonts w:cstheme="minorHAnsi"/>
          <w:sz w:val="20"/>
          <w:szCs w:val="20"/>
          <w:lang w:val="fr-FR"/>
        </w:rPr>
        <w:t xml:space="preserve"> un niveau bien supérieur à celui de</w:t>
      </w:r>
      <w:r w:rsidR="006E6585" w:rsidRPr="0056479C">
        <w:rPr>
          <w:rFonts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cstheme="minorHAnsi"/>
          <w:sz w:val="20"/>
          <w:szCs w:val="20"/>
          <w:lang w:val="fr-FR"/>
        </w:rPr>
        <w:t>2</w:t>
      </w:r>
      <w:r w:rsidR="006E6585" w:rsidRPr="0056479C">
        <w:rPr>
          <w:rFonts w:cstheme="minorHAnsi"/>
          <w:sz w:val="20"/>
          <w:szCs w:val="20"/>
          <w:lang w:val="fr-FR"/>
        </w:rPr>
        <w:t>018.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</w:p>
    <w:p w:rsidR="0026491A" w:rsidRPr="0056479C" w:rsidRDefault="00592122" w:rsidP="0026491A">
      <w:pPr>
        <w:rPr>
          <w:rFonts w:cstheme="minorHAnsi"/>
          <w:sz w:val="20"/>
          <w:szCs w:val="20"/>
          <w:lang w:val="fr-FR"/>
        </w:rPr>
      </w:pPr>
      <w:r w:rsidRPr="0056479C">
        <w:rPr>
          <w:rFonts w:cstheme="minorHAnsi"/>
          <w:sz w:val="20"/>
          <w:szCs w:val="20"/>
          <w:lang w:val="fr-FR"/>
        </w:rPr>
        <w:t>Le principal changement dans l’évaluation de</w:t>
      </w:r>
      <w:r w:rsidR="006E6585" w:rsidRPr="0056479C">
        <w:rPr>
          <w:rFonts w:cstheme="minorHAnsi"/>
          <w:sz w:val="20"/>
          <w:szCs w:val="20"/>
          <w:lang w:val="fr-FR"/>
        </w:rPr>
        <w:t xml:space="preserve"> 2018 </w:t>
      </w:r>
      <w:r w:rsidRPr="0056479C">
        <w:rPr>
          <w:rFonts w:cstheme="minorHAnsi"/>
          <w:sz w:val="20"/>
          <w:szCs w:val="20"/>
          <w:lang w:val="fr-FR"/>
        </w:rPr>
        <w:t>est que la chute de la</w:t>
      </w:r>
      <w:r w:rsidR="006E6585" w:rsidRPr="0056479C">
        <w:rPr>
          <w:rFonts w:cstheme="minorHAnsi"/>
          <w:sz w:val="20"/>
          <w:szCs w:val="20"/>
          <w:lang w:val="fr-FR"/>
        </w:rPr>
        <w:t xml:space="preserve"> F </w:t>
      </w:r>
      <w:r w:rsidRPr="0056479C">
        <w:rPr>
          <w:rFonts w:cstheme="minorHAnsi"/>
          <w:sz w:val="20"/>
          <w:szCs w:val="20"/>
          <w:lang w:val="fr-FR"/>
        </w:rPr>
        <w:t>est désormais estimée avoir commencé en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6E6585" w:rsidRPr="0056479C">
        <w:rPr>
          <w:rFonts w:cstheme="minorHAnsi"/>
          <w:sz w:val="20"/>
          <w:szCs w:val="20"/>
          <w:lang w:val="fr-FR"/>
        </w:rPr>
        <w:t xml:space="preserve">2013, </w:t>
      </w:r>
      <w:r w:rsidRPr="0056479C">
        <w:rPr>
          <w:rFonts w:cstheme="minorHAnsi"/>
          <w:sz w:val="20"/>
          <w:szCs w:val="20"/>
          <w:lang w:val="fr-FR"/>
        </w:rPr>
        <w:t>sous le « nouveau » niveau de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7A3D93" w:rsidRPr="0056479C">
        <w:rPr>
          <w:rFonts w:cstheme="minorHAnsi"/>
          <w:sz w:val="20"/>
          <w:szCs w:val="20"/>
          <w:lang w:val="fr-FR"/>
        </w:rPr>
        <w:t>FRMD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cstheme="minorHAnsi"/>
          <w:sz w:val="20"/>
          <w:szCs w:val="20"/>
          <w:lang w:val="fr-FR"/>
        </w:rPr>
        <w:t>en 2</w:t>
      </w:r>
      <w:r w:rsidR="006E6585" w:rsidRPr="0056479C">
        <w:rPr>
          <w:rFonts w:cstheme="minorHAnsi"/>
          <w:sz w:val="20"/>
          <w:szCs w:val="20"/>
          <w:lang w:val="fr-FR"/>
        </w:rPr>
        <w:t>016</w:t>
      </w:r>
      <w:r w:rsidR="00A72DBA" w:rsidRPr="0056479C">
        <w:rPr>
          <w:rFonts w:cstheme="minorHAnsi"/>
          <w:sz w:val="20"/>
          <w:szCs w:val="20"/>
          <w:lang w:val="fr-FR"/>
        </w:rPr>
        <w:t xml:space="preserve"> et </w:t>
      </w:r>
      <w:r w:rsidR="006E6585" w:rsidRPr="0056479C">
        <w:rPr>
          <w:rFonts w:cstheme="minorHAnsi"/>
          <w:sz w:val="20"/>
          <w:szCs w:val="20"/>
          <w:lang w:val="fr-FR"/>
        </w:rPr>
        <w:t xml:space="preserve">2017. </w:t>
      </w:r>
      <w:r w:rsidRPr="0056479C">
        <w:rPr>
          <w:rFonts w:cstheme="minorHAnsi"/>
          <w:sz w:val="20"/>
          <w:szCs w:val="20"/>
          <w:lang w:val="fr-FR"/>
        </w:rPr>
        <w:t>Il est à noter que l’évaluation de</w:t>
      </w:r>
      <w:r w:rsidR="006E6585" w:rsidRPr="0056479C">
        <w:rPr>
          <w:rFonts w:cstheme="minorHAnsi"/>
          <w:sz w:val="20"/>
          <w:szCs w:val="20"/>
          <w:lang w:val="fr-FR"/>
        </w:rPr>
        <w:t xml:space="preserve"> 2016</w:t>
      </w:r>
      <w:r w:rsidR="00FD7E9D" w:rsidRPr="0056479C">
        <w:rPr>
          <w:rFonts w:cstheme="minorHAnsi"/>
          <w:sz w:val="20"/>
          <w:szCs w:val="20"/>
          <w:lang w:val="fr-FR"/>
        </w:rPr>
        <w:t xml:space="preserve"> </w:t>
      </w:r>
      <w:r w:rsidRPr="0056479C">
        <w:rPr>
          <w:rFonts w:cstheme="minorHAnsi"/>
          <w:sz w:val="20"/>
          <w:szCs w:val="20"/>
          <w:lang w:val="fr-FR"/>
        </w:rPr>
        <w:t>du CIEM indiquait également un déclin de la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6E6585" w:rsidRPr="0056479C">
        <w:rPr>
          <w:rFonts w:cstheme="minorHAnsi"/>
          <w:sz w:val="20"/>
          <w:szCs w:val="20"/>
          <w:lang w:val="fr-FR"/>
        </w:rPr>
        <w:t xml:space="preserve">F </w:t>
      </w:r>
      <w:r w:rsidRPr="0056479C">
        <w:rPr>
          <w:rFonts w:cstheme="minorHAnsi"/>
          <w:sz w:val="20"/>
          <w:szCs w:val="20"/>
          <w:lang w:val="fr-FR"/>
        </w:rPr>
        <w:t xml:space="preserve">après </w:t>
      </w:r>
      <w:r w:rsidR="006E6585" w:rsidRPr="0056479C">
        <w:rPr>
          <w:rFonts w:cstheme="minorHAnsi"/>
          <w:sz w:val="20"/>
          <w:szCs w:val="20"/>
          <w:lang w:val="fr-FR"/>
        </w:rPr>
        <w:t xml:space="preserve">2013. </w:t>
      </w:r>
      <w:r w:rsidRPr="0056479C">
        <w:rPr>
          <w:rFonts w:cstheme="minorHAnsi"/>
          <w:sz w:val="20"/>
          <w:szCs w:val="20"/>
          <w:lang w:val="fr-FR"/>
        </w:rPr>
        <w:t>Ceci éta</w:t>
      </w:r>
      <w:r w:rsidR="00FD7E9D" w:rsidRPr="0056479C">
        <w:rPr>
          <w:rFonts w:cstheme="minorHAnsi"/>
          <w:sz w:val="20"/>
          <w:szCs w:val="20"/>
          <w:lang w:val="fr-FR"/>
        </w:rPr>
        <w:t>i</w:t>
      </w:r>
      <w:r w:rsidRPr="0056479C">
        <w:rPr>
          <w:rFonts w:cstheme="minorHAnsi"/>
          <w:sz w:val="20"/>
          <w:szCs w:val="20"/>
          <w:lang w:val="fr-FR"/>
        </w:rPr>
        <w:t>t à prévoir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Pr="0056479C">
        <w:rPr>
          <w:rFonts w:cstheme="minorHAnsi"/>
          <w:sz w:val="20"/>
          <w:szCs w:val="20"/>
          <w:lang w:val="fr-FR"/>
        </w:rPr>
        <w:t>attendu que les mesures d’urgence introduites en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cstheme="minorHAnsi"/>
          <w:sz w:val="20"/>
          <w:szCs w:val="20"/>
          <w:lang w:val="fr-FR"/>
        </w:rPr>
        <w:t>2</w:t>
      </w:r>
      <w:r w:rsidR="0026491A" w:rsidRPr="0056479C">
        <w:rPr>
          <w:rFonts w:cstheme="minorHAnsi"/>
          <w:sz w:val="20"/>
          <w:szCs w:val="20"/>
          <w:lang w:val="fr-FR"/>
        </w:rPr>
        <w:t xml:space="preserve">015 </w:t>
      </w:r>
      <w:r w:rsidRPr="0056479C">
        <w:rPr>
          <w:rFonts w:cstheme="minorHAnsi"/>
          <w:sz w:val="20"/>
          <w:szCs w:val="20"/>
          <w:lang w:val="fr-FR"/>
        </w:rPr>
        <w:t>ont réduit non seulement les captures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437897" w:rsidRPr="0056479C">
        <w:rPr>
          <w:rFonts w:cstheme="minorHAnsi"/>
          <w:sz w:val="20"/>
          <w:szCs w:val="20"/>
          <w:lang w:val="fr-FR"/>
        </w:rPr>
        <w:t xml:space="preserve">de bar </w:t>
      </w:r>
      <w:r w:rsidR="00FD7E9D" w:rsidRPr="0056479C">
        <w:rPr>
          <w:rFonts w:cstheme="minorHAnsi"/>
          <w:sz w:val="20"/>
          <w:szCs w:val="20"/>
          <w:lang w:val="fr-FR"/>
        </w:rPr>
        <w:t>au chalut pélagique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437897" w:rsidRPr="0056479C">
        <w:rPr>
          <w:rFonts w:cstheme="minorHAnsi"/>
          <w:sz w:val="20"/>
          <w:szCs w:val="20"/>
          <w:lang w:val="fr-FR"/>
        </w:rPr>
        <w:t>mais également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437897" w:rsidRPr="0056479C">
        <w:rPr>
          <w:rFonts w:cstheme="minorHAnsi"/>
          <w:sz w:val="20"/>
          <w:szCs w:val="20"/>
          <w:lang w:val="fr-FR"/>
        </w:rPr>
        <w:t>les prises accessoires de bar dans d’autres métiers</w:t>
      </w:r>
      <w:r w:rsidR="0026491A" w:rsidRPr="0056479C">
        <w:rPr>
          <w:rFonts w:cstheme="minorHAnsi"/>
          <w:sz w:val="20"/>
          <w:szCs w:val="20"/>
          <w:lang w:val="fr-FR"/>
        </w:rPr>
        <w:t xml:space="preserve">. </w:t>
      </w:r>
      <w:r w:rsidR="00437897" w:rsidRPr="0056479C">
        <w:rPr>
          <w:rFonts w:cstheme="minorHAnsi"/>
          <w:sz w:val="20"/>
          <w:szCs w:val="20"/>
          <w:lang w:val="fr-FR"/>
        </w:rPr>
        <w:t xml:space="preserve">En dépit de cette </w:t>
      </w:r>
      <w:r w:rsidR="001E5E68" w:rsidRPr="0056479C">
        <w:rPr>
          <w:rFonts w:cstheme="minorHAnsi"/>
          <w:sz w:val="20"/>
          <w:szCs w:val="20"/>
          <w:lang w:val="fr-FR"/>
        </w:rPr>
        <w:t>consistan</w:t>
      </w:r>
      <w:r w:rsidR="00437897" w:rsidRPr="0056479C">
        <w:rPr>
          <w:rFonts w:cstheme="minorHAnsi"/>
          <w:sz w:val="20"/>
          <w:szCs w:val="20"/>
          <w:lang w:val="fr-FR"/>
        </w:rPr>
        <w:t>ce</w:t>
      </w:r>
      <w:r w:rsidR="00740C10" w:rsidRPr="0056479C">
        <w:rPr>
          <w:rFonts w:cstheme="minorHAnsi"/>
          <w:sz w:val="20"/>
          <w:szCs w:val="20"/>
          <w:lang w:val="fr-FR"/>
        </w:rPr>
        <w:t xml:space="preserve">, </w:t>
      </w:r>
      <w:r w:rsidR="00437897" w:rsidRPr="0056479C">
        <w:rPr>
          <w:rFonts w:cstheme="minorHAnsi"/>
          <w:sz w:val="20"/>
          <w:szCs w:val="20"/>
          <w:lang w:val="fr-FR"/>
        </w:rPr>
        <w:t>il n’est pas raisonnable</w:t>
      </w:r>
      <w:r w:rsidR="00740C10" w:rsidRPr="0056479C">
        <w:rPr>
          <w:rFonts w:cstheme="minorHAnsi"/>
          <w:sz w:val="20"/>
          <w:szCs w:val="20"/>
          <w:lang w:val="fr-FR"/>
        </w:rPr>
        <w:t xml:space="preserve"> </w:t>
      </w:r>
      <w:r w:rsidR="00437897" w:rsidRPr="0056479C">
        <w:rPr>
          <w:rFonts w:cstheme="minorHAnsi"/>
          <w:sz w:val="20"/>
          <w:szCs w:val="20"/>
          <w:lang w:val="fr-FR"/>
        </w:rPr>
        <w:t>de prédire les tendances de</w:t>
      </w:r>
      <w:r w:rsidR="00740C10" w:rsidRPr="0056479C">
        <w:rPr>
          <w:rFonts w:cstheme="minorHAnsi"/>
          <w:sz w:val="20"/>
          <w:szCs w:val="20"/>
          <w:lang w:val="fr-FR"/>
        </w:rPr>
        <w:t xml:space="preserve"> stock </w:t>
      </w:r>
      <w:r w:rsidR="00437897" w:rsidRPr="0056479C">
        <w:rPr>
          <w:rFonts w:cstheme="minorHAnsi"/>
          <w:sz w:val="20"/>
          <w:szCs w:val="20"/>
          <w:lang w:val="fr-FR"/>
        </w:rPr>
        <w:t>au-delà de</w:t>
      </w:r>
      <w:r w:rsidR="00740C10" w:rsidRPr="0056479C">
        <w:rPr>
          <w:rFonts w:cstheme="minorHAnsi"/>
          <w:sz w:val="20"/>
          <w:szCs w:val="20"/>
          <w:lang w:val="fr-FR"/>
        </w:rPr>
        <w:t xml:space="preserve"> 2020. </w:t>
      </w:r>
    </w:p>
    <w:p w:rsidR="00861C7A" w:rsidRPr="0056479C" w:rsidRDefault="00861C7A" w:rsidP="00861C7A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</w:p>
    <w:p w:rsidR="00861C7A" w:rsidRPr="0056479C" w:rsidRDefault="00592122" w:rsidP="00861C7A">
      <w:pPr>
        <w:rPr>
          <w:rFonts w:cstheme="minorHAnsi"/>
          <w:b/>
          <w:bCs/>
          <w:sz w:val="20"/>
          <w:szCs w:val="20"/>
          <w:lang w:val="fr-FR"/>
        </w:rPr>
      </w:pPr>
      <w:r w:rsidRPr="0056479C">
        <w:rPr>
          <w:rFonts w:cstheme="minorHAnsi"/>
          <w:b/>
          <w:bCs/>
          <w:sz w:val="20"/>
          <w:szCs w:val="20"/>
          <w:lang w:val="fr-FR"/>
        </w:rPr>
        <w:t xml:space="preserve">Bar </w:t>
      </w:r>
      <w:r w:rsidR="00A72DBA" w:rsidRPr="0056479C">
        <w:rPr>
          <w:rFonts w:cstheme="minorHAnsi"/>
          <w:b/>
          <w:bCs/>
          <w:sz w:val="20"/>
          <w:szCs w:val="20"/>
          <w:lang w:val="fr-FR"/>
        </w:rPr>
        <w:t>dans les divisions</w:t>
      </w:r>
      <w:r w:rsidR="00861C7A" w:rsidRPr="0056479C">
        <w:rPr>
          <w:rFonts w:cstheme="minorHAnsi"/>
          <w:b/>
          <w:bCs/>
          <w:sz w:val="20"/>
          <w:szCs w:val="20"/>
          <w:lang w:val="fr-FR"/>
        </w:rPr>
        <w:t xml:space="preserve"> 6a, 7b,</w:t>
      </w:r>
      <w:r w:rsidR="00A72DBA" w:rsidRPr="0056479C">
        <w:rPr>
          <w:rFonts w:cstheme="minorHAnsi"/>
          <w:b/>
          <w:bCs/>
          <w:sz w:val="20"/>
          <w:szCs w:val="20"/>
          <w:lang w:val="fr-FR"/>
        </w:rPr>
        <w:t xml:space="preserve"> et </w:t>
      </w:r>
      <w:r w:rsidR="00861C7A" w:rsidRPr="0056479C">
        <w:rPr>
          <w:rFonts w:cstheme="minorHAnsi"/>
          <w:b/>
          <w:bCs/>
          <w:sz w:val="20"/>
          <w:szCs w:val="20"/>
          <w:lang w:val="fr-FR"/>
        </w:rPr>
        <w:t>7j (</w:t>
      </w:r>
      <w:r w:rsidRPr="0056479C">
        <w:rPr>
          <w:rFonts w:cstheme="minorHAnsi"/>
          <w:b/>
          <w:bCs/>
          <w:sz w:val="20"/>
          <w:szCs w:val="20"/>
          <w:lang w:val="fr-FR"/>
        </w:rPr>
        <w:t>Ouest de l’Ecosse</w:t>
      </w:r>
      <w:r w:rsidR="00861C7A" w:rsidRPr="0056479C">
        <w:rPr>
          <w:rFonts w:cstheme="minorHAnsi"/>
          <w:b/>
          <w:bCs/>
          <w:sz w:val="20"/>
          <w:szCs w:val="20"/>
          <w:lang w:val="fr-FR"/>
        </w:rPr>
        <w:t xml:space="preserve">, </w:t>
      </w:r>
      <w:r w:rsidR="00FD7E9D" w:rsidRPr="0056479C">
        <w:rPr>
          <w:rFonts w:cstheme="minorHAnsi"/>
          <w:b/>
          <w:bCs/>
          <w:sz w:val="20"/>
          <w:szCs w:val="20"/>
          <w:lang w:val="fr-FR"/>
        </w:rPr>
        <w:t>o</w:t>
      </w:r>
      <w:r w:rsidRPr="0056479C">
        <w:rPr>
          <w:rFonts w:cstheme="minorHAnsi"/>
          <w:b/>
          <w:bCs/>
          <w:sz w:val="20"/>
          <w:szCs w:val="20"/>
          <w:lang w:val="fr-FR"/>
        </w:rPr>
        <w:t>uest de l’Irlande</w:t>
      </w:r>
      <w:r w:rsidR="00861C7A" w:rsidRPr="0056479C">
        <w:rPr>
          <w:rFonts w:cstheme="minorHAnsi"/>
          <w:b/>
          <w:bCs/>
          <w:sz w:val="20"/>
          <w:szCs w:val="20"/>
          <w:lang w:val="fr-FR"/>
        </w:rPr>
        <w:t xml:space="preserve">, </w:t>
      </w:r>
      <w:r w:rsidRPr="0056479C">
        <w:rPr>
          <w:rFonts w:cstheme="minorHAnsi"/>
          <w:b/>
          <w:bCs/>
          <w:sz w:val="20"/>
          <w:szCs w:val="20"/>
          <w:lang w:val="fr-FR"/>
        </w:rPr>
        <w:t>partie orientale du sud-ouest de l’Irlande</w:t>
      </w:r>
      <w:r w:rsidR="00861C7A" w:rsidRPr="0056479C">
        <w:rPr>
          <w:rFonts w:cstheme="minorHAnsi"/>
          <w:b/>
          <w:bCs/>
          <w:sz w:val="20"/>
          <w:szCs w:val="20"/>
          <w:lang w:val="fr-FR"/>
        </w:rPr>
        <w:t>).</w:t>
      </w:r>
    </w:p>
    <w:p w:rsidR="003451B2" w:rsidRPr="0056479C" w:rsidRDefault="00437897" w:rsidP="002C6FDA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>Les seules données disponibles pour cette unité d</w:t>
      </w:r>
      <w:r w:rsidR="00FD7E9D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u</w:t>
      </w: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</w:t>
      </w:r>
      <w:r w:rsidR="0029336B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stock </w:t>
      </w: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sont les </w:t>
      </w:r>
      <w:r w:rsidR="00592122" w:rsidRPr="0056479C">
        <w:rPr>
          <w:rFonts w:asciiTheme="minorHAnsi" w:hAnsiTheme="minorHAnsi" w:cstheme="minorHAnsi"/>
          <w:bCs/>
          <w:sz w:val="20"/>
          <w:szCs w:val="20"/>
          <w:lang w:val="fr-FR"/>
        </w:rPr>
        <w:t>débarquements commerciaux</w:t>
      </w:r>
      <w:r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 déclarés officiellement </w:t>
      </w:r>
      <w:r w:rsidR="002C6FDA" w:rsidRPr="0056479C">
        <w:rPr>
          <w:rFonts w:asciiTheme="minorHAnsi" w:hAnsiTheme="minorHAnsi" w:cstheme="minorHAnsi"/>
          <w:sz w:val="20"/>
          <w:szCs w:val="20"/>
          <w:lang w:val="fr-FR"/>
        </w:rPr>
        <w:t>(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le CIEM n’est pas en mesure de quantifier le total des captures</w:t>
      </w:r>
      <w:r w:rsidR="002C6FDA" w:rsidRPr="0056479C">
        <w:rPr>
          <w:rFonts w:asciiTheme="minorHAnsi" w:hAnsiTheme="minorHAnsi" w:cstheme="minorHAnsi"/>
          <w:sz w:val="20"/>
          <w:szCs w:val="20"/>
          <w:lang w:val="fr-FR"/>
        </w:rPr>
        <w:t>)</w:t>
      </w:r>
      <w:r w:rsidR="0029336B" w:rsidRPr="0056479C">
        <w:rPr>
          <w:rFonts w:asciiTheme="minorHAnsi" w:hAnsiTheme="minorHAnsi" w:cstheme="minorHAnsi"/>
          <w:bCs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qui sont faibles et fluctuent sans tendance</w:t>
      </w:r>
      <w:r w:rsidR="003451B2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Un</w:t>
      </w:r>
      <w:r w:rsidR="0029336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maximum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de</w:t>
      </w:r>
      <w:r w:rsidR="0029336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9 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a été déclaré débarqué</w:t>
      </w:r>
      <w:r w:rsidR="0029336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29336B" w:rsidRPr="0056479C">
        <w:rPr>
          <w:rFonts w:asciiTheme="minorHAnsi" w:hAnsiTheme="minorHAnsi" w:cstheme="minorHAnsi"/>
          <w:sz w:val="20"/>
          <w:szCs w:val="20"/>
          <w:lang w:val="fr-FR"/>
        </w:rPr>
        <w:t>010</w:t>
      </w:r>
      <w:r w:rsidR="003451B2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la plupart des années, les débarquements sont inférieurs à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3451B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5 t,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provenant </w:t>
      </w:r>
      <w:r w:rsidR="00FD7E9D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en grande partie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de la d</w:t>
      </w:r>
      <w:r w:rsidR="0029336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ivision 7j. </w:t>
      </w:r>
    </w:p>
    <w:p w:rsidR="002C6FDA" w:rsidRPr="0056479C" w:rsidRDefault="003451B2" w:rsidP="0029336B">
      <w:pPr>
        <w:rPr>
          <w:rFonts w:cstheme="minorHAnsi"/>
          <w:sz w:val="20"/>
          <w:szCs w:val="20"/>
          <w:lang w:val="fr-FR"/>
        </w:rPr>
      </w:pPr>
      <w:r w:rsidRPr="0056479C">
        <w:rPr>
          <w:rFonts w:cstheme="minorHAnsi"/>
          <w:noProof/>
          <w:sz w:val="20"/>
          <w:szCs w:val="20"/>
        </w:rPr>
        <w:lastRenderedPageBreak/>
        <w:drawing>
          <wp:inline distT="0" distB="0" distL="0" distR="0">
            <wp:extent cx="3487475" cy="2024624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30" cy="2028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DA" w:rsidRPr="0056479C" w:rsidRDefault="002C6FDA" w:rsidP="002C6FDA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</w:p>
    <w:p w:rsidR="00F60C39" w:rsidRPr="0056479C" w:rsidRDefault="001E5E68" w:rsidP="002C6FDA">
      <w:pPr>
        <w:rPr>
          <w:rFonts w:eastAsia="Times New Roman" w:cstheme="minorHAnsi"/>
          <w:sz w:val="20"/>
          <w:szCs w:val="20"/>
          <w:lang w:val="fr-FR" w:eastAsia="en-GB"/>
        </w:rPr>
      </w:pPr>
      <w:r w:rsidRPr="0056479C">
        <w:rPr>
          <w:rFonts w:cstheme="minorHAnsi"/>
          <w:b/>
          <w:sz w:val="20"/>
          <w:szCs w:val="20"/>
          <w:lang w:val="fr-FR"/>
        </w:rPr>
        <w:t xml:space="preserve">Dans son </w:t>
      </w:r>
      <w:r w:rsidR="00592122" w:rsidRPr="0056479C">
        <w:rPr>
          <w:rFonts w:cstheme="minorHAnsi"/>
          <w:b/>
          <w:sz w:val="20"/>
          <w:szCs w:val="20"/>
          <w:lang w:val="fr-FR"/>
        </w:rPr>
        <w:t>avis</w:t>
      </w:r>
      <w:r w:rsidRPr="0056479C">
        <w:rPr>
          <w:rFonts w:cstheme="minorHAnsi"/>
          <w:b/>
          <w:sz w:val="20"/>
          <w:szCs w:val="20"/>
          <w:lang w:val="fr-FR"/>
        </w:rPr>
        <w:t>, le</w:t>
      </w:r>
      <w:r w:rsidR="00592122" w:rsidRPr="0056479C">
        <w:rPr>
          <w:rFonts w:cstheme="minorHAnsi"/>
          <w:b/>
          <w:sz w:val="20"/>
          <w:szCs w:val="20"/>
          <w:lang w:val="fr-FR"/>
        </w:rPr>
        <w:t xml:space="preserve"> CIEM </w:t>
      </w:r>
      <w:r w:rsidR="00EF6380" w:rsidRPr="0056479C">
        <w:rPr>
          <w:rFonts w:cstheme="minorHAnsi"/>
          <w:sz w:val="20"/>
          <w:szCs w:val="20"/>
          <w:lang w:val="fr-FR"/>
        </w:rPr>
        <w:t>estime que quand</w:t>
      </w:r>
      <w:r w:rsidR="002C6FDA" w:rsidRPr="0056479C">
        <w:rPr>
          <w:rFonts w:cstheme="minorHAnsi"/>
          <w:sz w:val="20"/>
          <w:szCs w:val="20"/>
          <w:lang w:val="fr-FR"/>
        </w:rPr>
        <w:t xml:space="preserve"> </w:t>
      </w:r>
      <w:r w:rsidR="00475B2E" w:rsidRPr="0056479C">
        <w:rPr>
          <w:rFonts w:cstheme="minorHAnsi"/>
          <w:sz w:val="20"/>
          <w:szCs w:val="20"/>
          <w:u w:val="single"/>
          <w:lang w:val="fr-FR"/>
        </w:rPr>
        <w:t>l’approche de précaution</w:t>
      </w:r>
      <w:r w:rsidR="00475B2E" w:rsidRPr="0056479C">
        <w:rPr>
          <w:rFonts w:cstheme="minorHAnsi"/>
          <w:sz w:val="20"/>
          <w:szCs w:val="20"/>
          <w:lang w:val="fr-FR"/>
        </w:rPr>
        <w:t xml:space="preserve"> </w:t>
      </w:r>
      <w:r w:rsidR="00EF6380" w:rsidRPr="0056479C">
        <w:rPr>
          <w:rFonts w:cstheme="minorHAnsi"/>
          <w:sz w:val="20"/>
          <w:szCs w:val="20"/>
          <w:lang w:val="fr-FR"/>
        </w:rPr>
        <w:t>est appliquée</w:t>
      </w:r>
      <w:r w:rsidR="002C6FDA" w:rsidRPr="0056479C">
        <w:rPr>
          <w:rFonts w:cstheme="minorHAnsi"/>
          <w:sz w:val="20"/>
          <w:szCs w:val="20"/>
          <w:lang w:val="fr-FR"/>
        </w:rPr>
        <w:t xml:space="preserve"> (</w:t>
      </w:r>
      <w:r w:rsidR="00EF6380" w:rsidRPr="0056479C">
        <w:rPr>
          <w:rFonts w:cstheme="minorHAnsi"/>
          <w:sz w:val="20"/>
          <w:szCs w:val="20"/>
          <w:lang w:val="fr-FR"/>
        </w:rPr>
        <w:t xml:space="preserve">il n’y a pas de point de référence pour ce </w:t>
      </w:r>
      <w:r w:rsidR="002C6FDA" w:rsidRPr="0056479C">
        <w:rPr>
          <w:rFonts w:cstheme="minorHAnsi"/>
          <w:sz w:val="20"/>
          <w:szCs w:val="20"/>
          <w:lang w:val="fr-FR"/>
        </w:rPr>
        <w:t>stock</w:t>
      </w:r>
      <w:r w:rsidR="004F43E0" w:rsidRPr="0056479C">
        <w:rPr>
          <w:rFonts w:cstheme="minorHAnsi"/>
          <w:sz w:val="20"/>
          <w:szCs w:val="20"/>
          <w:lang w:val="fr-FR"/>
        </w:rPr>
        <w:t>,</w:t>
      </w:r>
      <w:r w:rsidR="00A72DBA" w:rsidRPr="0056479C">
        <w:rPr>
          <w:rFonts w:cstheme="minorHAnsi"/>
          <w:sz w:val="20"/>
          <w:szCs w:val="20"/>
          <w:lang w:val="fr-FR"/>
        </w:rPr>
        <w:t xml:space="preserve"> et </w:t>
      </w:r>
      <w:r w:rsidR="00EF6380" w:rsidRPr="0056479C">
        <w:rPr>
          <w:rFonts w:cstheme="minorHAnsi"/>
          <w:sz w:val="20"/>
          <w:szCs w:val="20"/>
          <w:lang w:val="fr-FR"/>
        </w:rPr>
        <w:t>aucune estimation de</w:t>
      </w:r>
      <w:r w:rsidR="004F43E0" w:rsidRPr="0056479C">
        <w:rPr>
          <w:rFonts w:cstheme="minorHAnsi"/>
          <w:sz w:val="20"/>
          <w:szCs w:val="20"/>
          <w:lang w:val="fr-FR"/>
        </w:rPr>
        <w:t xml:space="preserve"> SSB</w:t>
      </w:r>
      <w:r w:rsidR="009316A9" w:rsidRPr="0056479C">
        <w:rPr>
          <w:rFonts w:cstheme="minorHAnsi"/>
          <w:sz w:val="20"/>
          <w:szCs w:val="20"/>
          <w:lang w:val="fr-FR"/>
        </w:rPr>
        <w:t xml:space="preserve"> ou </w:t>
      </w:r>
      <w:r w:rsidR="002D2CB9" w:rsidRPr="0056479C">
        <w:rPr>
          <w:rFonts w:cstheme="minorHAnsi"/>
          <w:sz w:val="20"/>
          <w:szCs w:val="20"/>
          <w:lang w:val="fr-FR"/>
        </w:rPr>
        <w:t xml:space="preserve">de </w:t>
      </w:r>
      <w:r w:rsidR="004F43E0" w:rsidRPr="0056479C">
        <w:rPr>
          <w:rFonts w:cstheme="minorHAnsi"/>
          <w:sz w:val="20"/>
          <w:szCs w:val="20"/>
          <w:lang w:val="fr-FR"/>
        </w:rPr>
        <w:t>F</w:t>
      </w:r>
      <w:r w:rsidR="002C6FDA" w:rsidRPr="0056479C">
        <w:rPr>
          <w:rFonts w:cstheme="minorHAnsi"/>
          <w:sz w:val="20"/>
          <w:szCs w:val="20"/>
          <w:lang w:val="fr-FR"/>
        </w:rPr>
        <w:t xml:space="preserve">), </w:t>
      </w:r>
      <w:r w:rsidR="00EF6380" w:rsidRPr="0056479C">
        <w:rPr>
          <w:rFonts w:cstheme="minorHAnsi"/>
          <w:sz w:val="20"/>
          <w:szCs w:val="20"/>
          <w:lang w:val="fr-FR"/>
        </w:rPr>
        <w:t xml:space="preserve">les </w:t>
      </w:r>
      <w:r w:rsidR="00592122" w:rsidRPr="0056479C">
        <w:rPr>
          <w:rFonts w:cstheme="minorHAnsi"/>
          <w:sz w:val="20"/>
          <w:szCs w:val="20"/>
          <w:lang w:val="fr-FR"/>
        </w:rPr>
        <w:t xml:space="preserve">débarquements commerciaux </w:t>
      </w:r>
      <w:r w:rsidR="00475B2E" w:rsidRPr="0056479C">
        <w:rPr>
          <w:rFonts w:cstheme="minorHAnsi"/>
          <w:sz w:val="20"/>
          <w:szCs w:val="20"/>
          <w:lang w:val="fr-FR"/>
        </w:rPr>
        <w:t xml:space="preserve">ne devraient pas dépasser </w:t>
      </w:r>
      <w:r w:rsidR="002C6FDA" w:rsidRPr="0056479C">
        <w:rPr>
          <w:rFonts w:cstheme="minorHAnsi"/>
          <w:sz w:val="20"/>
          <w:szCs w:val="20"/>
          <w:lang w:val="fr-FR"/>
        </w:rPr>
        <w:t xml:space="preserve">4 t </w:t>
      </w:r>
      <w:r w:rsidR="00EF6380" w:rsidRPr="0056479C">
        <w:rPr>
          <w:rFonts w:cstheme="minorHAnsi"/>
          <w:sz w:val="20"/>
          <w:szCs w:val="20"/>
          <w:lang w:val="fr-FR"/>
        </w:rPr>
        <w:t>pour chacune des années</w:t>
      </w:r>
      <w:r w:rsidR="002C6FDA" w:rsidRPr="0056479C">
        <w:rPr>
          <w:rFonts w:cstheme="minorHAnsi"/>
          <w:sz w:val="20"/>
          <w:szCs w:val="20"/>
          <w:lang w:val="fr-FR"/>
        </w:rPr>
        <w:t xml:space="preserve"> 2018, 2019</w:t>
      </w:r>
      <w:r w:rsidR="00A72DBA" w:rsidRPr="0056479C">
        <w:rPr>
          <w:rFonts w:cstheme="minorHAnsi"/>
          <w:sz w:val="20"/>
          <w:szCs w:val="20"/>
          <w:lang w:val="fr-FR"/>
        </w:rPr>
        <w:t xml:space="preserve"> et </w:t>
      </w:r>
      <w:r w:rsidR="002C6FDA" w:rsidRPr="0056479C">
        <w:rPr>
          <w:rFonts w:cstheme="minorHAnsi"/>
          <w:sz w:val="20"/>
          <w:szCs w:val="20"/>
          <w:lang w:val="fr-FR"/>
        </w:rPr>
        <w:t xml:space="preserve">2020. </w:t>
      </w:r>
    </w:p>
    <w:p w:rsidR="005235B7" w:rsidRPr="0056479C" w:rsidRDefault="00592122" w:rsidP="005235B7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Les débarquements de bar par les pêcheurs à pied en Irlande ont été estimés à </w:t>
      </w:r>
      <w:r w:rsidR="005235B7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30 t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5235B7" w:rsidRPr="0056479C">
        <w:rPr>
          <w:rFonts w:asciiTheme="minorHAnsi" w:hAnsiTheme="minorHAnsi" w:cstheme="minorHAnsi"/>
          <w:sz w:val="20"/>
          <w:szCs w:val="20"/>
          <w:lang w:val="fr-FR"/>
        </w:rPr>
        <w:t>010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5235B7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44 t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5235B7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011, </w:t>
      </w:r>
      <w:r w:rsidR="00437897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mais </w:t>
      </w:r>
      <w:r w:rsidR="00EF6380" w:rsidRPr="0056479C">
        <w:rPr>
          <w:rFonts w:asciiTheme="minorHAnsi" w:hAnsiTheme="minorHAnsi" w:cstheme="minorHAnsi"/>
          <w:sz w:val="20"/>
          <w:szCs w:val="20"/>
          <w:lang w:val="fr-FR"/>
        </w:rPr>
        <w:t>il est impossible de calculer une série chronologique du total des captures</w:t>
      </w:r>
      <w:r w:rsidR="005235B7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</w:p>
    <w:p w:rsidR="005235B7" w:rsidRPr="0056479C" w:rsidRDefault="005235B7" w:rsidP="005235B7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r-FR"/>
        </w:rPr>
      </w:pPr>
    </w:p>
    <w:p w:rsidR="00693B55" w:rsidRPr="0056479C" w:rsidRDefault="001E5E68" w:rsidP="002C6FDA">
      <w:pPr>
        <w:rPr>
          <w:rFonts w:cstheme="minorHAnsi"/>
          <w:b/>
          <w:sz w:val="20"/>
          <w:szCs w:val="20"/>
          <w:lang w:val="fr-FR"/>
        </w:rPr>
      </w:pPr>
      <w:r w:rsidRPr="0056479C">
        <w:rPr>
          <w:rFonts w:cstheme="minorHAnsi"/>
          <w:b/>
          <w:sz w:val="20"/>
          <w:szCs w:val="20"/>
          <w:lang w:val="fr-FR"/>
        </w:rPr>
        <w:t>M</w:t>
      </w:r>
      <w:r w:rsidR="00A72DBA" w:rsidRPr="0056479C">
        <w:rPr>
          <w:rFonts w:cstheme="minorHAnsi"/>
          <w:b/>
          <w:sz w:val="20"/>
          <w:szCs w:val="20"/>
          <w:lang w:val="fr-FR"/>
        </w:rPr>
        <w:t>esures de gestion actuelles</w:t>
      </w:r>
      <w:r w:rsidR="002C6FDA" w:rsidRPr="0056479C">
        <w:rPr>
          <w:rFonts w:cstheme="minorHAnsi"/>
          <w:b/>
          <w:sz w:val="20"/>
          <w:szCs w:val="20"/>
          <w:lang w:val="fr-FR"/>
        </w:rPr>
        <w:t xml:space="preserve">. </w:t>
      </w:r>
    </w:p>
    <w:p w:rsidR="00740C10" w:rsidRPr="0056479C" w:rsidRDefault="00EF6380" w:rsidP="002C6FDA">
      <w:pPr>
        <w:rPr>
          <w:rFonts w:cstheme="minorHAnsi"/>
          <w:sz w:val="20"/>
          <w:szCs w:val="20"/>
          <w:lang w:val="fr-FR"/>
        </w:rPr>
      </w:pPr>
      <w:r w:rsidRPr="0056479C">
        <w:rPr>
          <w:rFonts w:cstheme="minorHAnsi"/>
          <w:sz w:val="20"/>
          <w:szCs w:val="20"/>
          <w:lang w:val="fr-FR"/>
        </w:rPr>
        <w:t>Il y a un</w:t>
      </w:r>
      <w:r w:rsidR="00740C10" w:rsidRPr="0056479C">
        <w:rPr>
          <w:rFonts w:cstheme="minorHAnsi"/>
          <w:sz w:val="20"/>
          <w:szCs w:val="20"/>
          <w:lang w:val="fr-FR"/>
        </w:rPr>
        <w:t xml:space="preserve"> morato</w:t>
      </w:r>
      <w:r w:rsidR="00772373" w:rsidRPr="0056479C">
        <w:rPr>
          <w:rFonts w:cstheme="minorHAnsi"/>
          <w:sz w:val="20"/>
          <w:szCs w:val="20"/>
          <w:lang w:val="fr-FR"/>
        </w:rPr>
        <w:t>ire</w:t>
      </w:r>
      <w:r w:rsidR="00740C10" w:rsidRPr="0056479C">
        <w:rPr>
          <w:rFonts w:cstheme="minorHAnsi"/>
          <w:sz w:val="20"/>
          <w:szCs w:val="20"/>
          <w:lang w:val="fr-FR"/>
        </w:rPr>
        <w:t xml:space="preserve"> </w:t>
      </w:r>
      <w:r w:rsidRPr="0056479C">
        <w:rPr>
          <w:rFonts w:cstheme="minorHAnsi"/>
          <w:sz w:val="20"/>
          <w:szCs w:val="20"/>
          <w:lang w:val="fr-FR"/>
        </w:rPr>
        <w:t>sur les débarquements de</w:t>
      </w:r>
      <w:r w:rsidR="00740C10" w:rsidRPr="0056479C">
        <w:rPr>
          <w:rFonts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cstheme="minorHAnsi"/>
          <w:sz w:val="20"/>
          <w:szCs w:val="20"/>
          <w:lang w:val="fr-FR"/>
        </w:rPr>
        <w:t xml:space="preserve">bar </w:t>
      </w:r>
      <w:r w:rsidRPr="0056479C">
        <w:rPr>
          <w:rFonts w:cstheme="minorHAnsi"/>
          <w:sz w:val="20"/>
          <w:szCs w:val="20"/>
          <w:lang w:val="fr-FR"/>
        </w:rPr>
        <w:t>dans les pêcheries commerciales de la république d’Irlande depuis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740C10" w:rsidRPr="0056479C">
        <w:rPr>
          <w:rFonts w:cstheme="minorHAnsi"/>
          <w:sz w:val="20"/>
          <w:szCs w:val="20"/>
          <w:lang w:val="fr-FR"/>
        </w:rPr>
        <w:t xml:space="preserve">1990. </w:t>
      </w:r>
      <w:r w:rsidRPr="0056479C">
        <w:rPr>
          <w:rFonts w:cstheme="minorHAnsi"/>
          <w:sz w:val="20"/>
          <w:szCs w:val="20"/>
          <w:lang w:val="fr-FR"/>
        </w:rPr>
        <w:t xml:space="preserve">L’industrie rapporte des captures sporadiques élevées qui sont rejetées en raison du </w:t>
      </w:r>
      <w:r w:rsidR="00740C10" w:rsidRPr="0056479C">
        <w:rPr>
          <w:rFonts w:cstheme="minorHAnsi"/>
          <w:sz w:val="20"/>
          <w:szCs w:val="20"/>
          <w:lang w:val="fr-FR"/>
        </w:rPr>
        <w:t>morato</w:t>
      </w:r>
      <w:r w:rsidR="00772373" w:rsidRPr="0056479C">
        <w:rPr>
          <w:rFonts w:cstheme="minorHAnsi"/>
          <w:sz w:val="20"/>
          <w:szCs w:val="20"/>
          <w:lang w:val="fr-FR"/>
        </w:rPr>
        <w:t>ire</w:t>
      </w:r>
      <w:r w:rsidR="00740C10" w:rsidRPr="0056479C">
        <w:rPr>
          <w:rFonts w:cstheme="minorHAnsi"/>
          <w:sz w:val="20"/>
          <w:szCs w:val="20"/>
          <w:lang w:val="fr-FR"/>
        </w:rPr>
        <w:t xml:space="preserve">. </w:t>
      </w:r>
      <w:r w:rsidRPr="0056479C">
        <w:rPr>
          <w:rFonts w:cstheme="minorHAnsi"/>
          <w:sz w:val="20"/>
          <w:szCs w:val="20"/>
          <w:lang w:val="fr-FR"/>
        </w:rPr>
        <w:t>La pêche récréative en</w:t>
      </w:r>
      <w:r w:rsidR="00592122" w:rsidRPr="0056479C">
        <w:rPr>
          <w:rFonts w:cstheme="minorHAnsi"/>
          <w:sz w:val="20"/>
          <w:szCs w:val="20"/>
          <w:lang w:val="fr-FR"/>
        </w:rPr>
        <w:t xml:space="preserve"> Irlande </w:t>
      </w:r>
      <w:r w:rsidRPr="0056479C">
        <w:rPr>
          <w:rFonts w:cstheme="minorHAnsi"/>
          <w:sz w:val="20"/>
          <w:szCs w:val="20"/>
          <w:lang w:val="fr-FR"/>
        </w:rPr>
        <w:t>est soumise à une limite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Pr="0056479C">
        <w:rPr>
          <w:rFonts w:cstheme="minorHAnsi"/>
          <w:sz w:val="20"/>
          <w:szCs w:val="20"/>
          <w:lang w:val="fr-FR"/>
        </w:rPr>
        <w:t>quotidienne</w:t>
      </w:r>
      <w:r w:rsidR="00740C10" w:rsidRPr="0056479C">
        <w:rPr>
          <w:rFonts w:cstheme="minorHAnsi"/>
          <w:sz w:val="20"/>
          <w:szCs w:val="20"/>
          <w:lang w:val="fr-FR"/>
        </w:rPr>
        <w:t xml:space="preserve"> </w:t>
      </w:r>
      <w:r w:rsidRPr="0056479C">
        <w:rPr>
          <w:rFonts w:cstheme="minorHAnsi"/>
          <w:sz w:val="20"/>
          <w:szCs w:val="20"/>
          <w:lang w:val="fr-FR"/>
        </w:rPr>
        <w:t>de 2 poissons</w:t>
      </w:r>
      <w:r w:rsidR="00740C10" w:rsidRPr="0056479C">
        <w:rPr>
          <w:rFonts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cstheme="minorHAnsi"/>
          <w:sz w:val="20"/>
          <w:szCs w:val="20"/>
          <w:lang w:val="fr-FR"/>
        </w:rPr>
        <w:t>par jour</w:t>
      </w:r>
      <w:r w:rsidR="00740C10" w:rsidRPr="0056479C">
        <w:rPr>
          <w:rFonts w:cstheme="minorHAnsi"/>
          <w:sz w:val="20"/>
          <w:szCs w:val="20"/>
          <w:lang w:val="fr-FR"/>
        </w:rPr>
        <w:t>,</w:t>
      </w:r>
      <w:r w:rsidR="00A72DBA" w:rsidRPr="0056479C">
        <w:rPr>
          <w:rFonts w:cstheme="minorHAnsi"/>
          <w:sz w:val="20"/>
          <w:szCs w:val="20"/>
          <w:lang w:val="fr-FR"/>
        </w:rPr>
        <w:t xml:space="preserve"> et </w:t>
      </w:r>
      <w:r w:rsidRPr="0056479C">
        <w:rPr>
          <w:rFonts w:cstheme="minorHAnsi"/>
          <w:sz w:val="20"/>
          <w:szCs w:val="20"/>
          <w:lang w:val="fr-FR"/>
        </w:rPr>
        <w:t>à une saison de fermeture du 15 mai au 15 juin</w:t>
      </w:r>
      <w:r w:rsidR="00740C10" w:rsidRPr="0056479C">
        <w:rPr>
          <w:rFonts w:cstheme="minorHAnsi"/>
          <w:sz w:val="20"/>
          <w:szCs w:val="20"/>
          <w:lang w:val="fr-FR"/>
        </w:rPr>
        <w:t xml:space="preserve">. </w:t>
      </w:r>
    </w:p>
    <w:p w:rsidR="00693B55" w:rsidRPr="0056479C" w:rsidRDefault="00592122" w:rsidP="002C6FDA">
      <w:pPr>
        <w:rPr>
          <w:rFonts w:eastAsia="Times New Roman" w:cstheme="minorHAnsi"/>
          <w:sz w:val="20"/>
          <w:szCs w:val="20"/>
          <w:lang w:val="fr-FR" w:eastAsia="en-GB"/>
        </w:rPr>
      </w:pPr>
      <w:r w:rsidRPr="0056479C">
        <w:rPr>
          <w:rFonts w:cstheme="minorHAnsi"/>
          <w:sz w:val="20"/>
          <w:szCs w:val="20"/>
          <w:lang w:val="fr-FR"/>
        </w:rPr>
        <w:t>Les mesures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693B55" w:rsidRPr="0056479C">
        <w:rPr>
          <w:rFonts w:eastAsia="Times New Roman" w:cstheme="minorHAnsi"/>
          <w:sz w:val="20"/>
          <w:szCs w:val="20"/>
          <w:lang w:val="fr-FR" w:eastAsia="en-GB"/>
        </w:rPr>
        <w:t>adopt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>ées par l’UE pour la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A72DBA" w:rsidRPr="0056479C">
        <w:rPr>
          <w:rFonts w:eastAsia="Times New Roman" w:cstheme="minorHAnsi"/>
          <w:sz w:val="20"/>
          <w:szCs w:val="20"/>
          <w:lang w:val="fr-FR" w:eastAsia="en-GB"/>
        </w:rPr>
        <w:t>reconstitution</w:t>
      </w:r>
      <w:r w:rsidR="00693B55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>des</w:t>
      </w:r>
      <w:r w:rsidR="00693B55" w:rsidRPr="0056479C">
        <w:rPr>
          <w:rFonts w:eastAsia="Times New Roman" w:cstheme="minorHAnsi"/>
          <w:sz w:val="20"/>
          <w:szCs w:val="20"/>
          <w:lang w:val="fr-FR" w:eastAsia="en-GB"/>
        </w:rPr>
        <w:t xml:space="preserve"> stock</w:t>
      </w:r>
      <w:r w:rsidR="00740C10" w:rsidRPr="0056479C">
        <w:rPr>
          <w:rFonts w:eastAsia="Times New Roman" w:cstheme="minorHAnsi"/>
          <w:sz w:val="20"/>
          <w:szCs w:val="20"/>
          <w:lang w:val="fr-FR" w:eastAsia="en-GB"/>
        </w:rPr>
        <w:t xml:space="preserve">s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 xml:space="preserve">de bar en mer du Nord, en Manche et le long de la côte ouest du Royaume-Uni sont réparties par métier, </w:t>
      </w:r>
      <w:r w:rsidR="00A72DBA" w:rsidRPr="0056479C">
        <w:rPr>
          <w:rFonts w:eastAsia="Times New Roman" w:cstheme="minorHAnsi"/>
          <w:sz w:val="20"/>
          <w:szCs w:val="20"/>
          <w:lang w:val="fr-FR" w:eastAsia="en-GB"/>
        </w:rPr>
        <w:t xml:space="preserve">et 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 xml:space="preserve">le tableau ci-dessous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 xml:space="preserve">indique les captures internationales effectuées par divers engins </w:t>
      </w:r>
      <w:r w:rsidR="00D634DA" w:rsidRPr="0056479C">
        <w:rPr>
          <w:rFonts w:eastAsia="Times New Roman" w:cstheme="minorHAnsi"/>
          <w:sz w:val="20"/>
          <w:szCs w:val="20"/>
          <w:lang w:val="fr-FR" w:eastAsia="en-GB"/>
        </w:rPr>
        <w:t>en 2</w:t>
      </w:r>
      <w:r w:rsidR="00693B55" w:rsidRPr="0056479C">
        <w:rPr>
          <w:rFonts w:eastAsia="Times New Roman" w:cstheme="minorHAnsi"/>
          <w:sz w:val="20"/>
          <w:szCs w:val="20"/>
          <w:lang w:val="fr-FR" w:eastAsia="en-GB"/>
        </w:rPr>
        <w:t xml:space="preserve">017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 xml:space="preserve">selon les estimations du CIEM </w:t>
      </w:r>
      <w:r w:rsidR="00693B55" w:rsidRPr="0056479C">
        <w:rPr>
          <w:rFonts w:eastAsia="Times New Roman" w:cstheme="minorHAnsi"/>
          <w:sz w:val="20"/>
          <w:szCs w:val="20"/>
          <w:lang w:val="fr-FR" w:eastAsia="en-GB"/>
        </w:rPr>
        <w:t>(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>Juillet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693B55" w:rsidRPr="0056479C">
        <w:rPr>
          <w:rFonts w:eastAsia="Times New Roman" w:cstheme="minorHAnsi"/>
          <w:sz w:val="20"/>
          <w:szCs w:val="20"/>
          <w:lang w:val="fr-FR" w:eastAsia="en-GB"/>
        </w:rPr>
        <w:t>2018).</w:t>
      </w:r>
    </w:p>
    <w:p w:rsidR="00693B55" w:rsidRPr="0056479C" w:rsidRDefault="00693B55" w:rsidP="002C6FDA">
      <w:pPr>
        <w:rPr>
          <w:rFonts w:eastAsia="Times New Roman" w:cstheme="minorHAnsi"/>
          <w:sz w:val="20"/>
          <w:szCs w:val="20"/>
          <w:lang w:val="fr-FR" w:eastAsia="en-GB"/>
        </w:rPr>
      </w:pPr>
      <w:r w:rsidRPr="0056479C">
        <w:rPr>
          <w:rFonts w:eastAsia="Times New Roman" w:cstheme="minorHAnsi"/>
          <w:noProof/>
          <w:sz w:val="20"/>
          <w:szCs w:val="20"/>
        </w:rPr>
        <w:drawing>
          <wp:inline distT="0" distB="0" distL="0" distR="0">
            <wp:extent cx="5731510" cy="1164994"/>
            <wp:effectExtent l="19050" t="0" r="254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EC8" w:rsidRPr="0056479C" w:rsidRDefault="009316A9" w:rsidP="00F22EC8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 w:eastAsia="en-GB"/>
        </w:rPr>
      </w:pPr>
      <w:r w:rsidRPr="0056479C">
        <w:rPr>
          <w:rFonts w:eastAsia="Times New Roman" w:cstheme="minorHAnsi"/>
          <w:sz w:val="20"/>
          <w:szCs w:val="20"/>
          <w:lang w:val="fr-FR" w:eastAsia="en-GB"/>
        </w:rPr>
        <w:t>Il est à noter que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>le total des captures s’élevait à</w:t>
      </w:r>
      <w:r w:rsidR="00693B55" w:rsidRPr="0056479C">
        <w:rPr>
          <w:rFonts w:eastAsia="Times New Roman" w:cstheme="minorHAnsi"/>
          <w:sz w:val="20"/>
          <w:szCs w:val="20"/>
          <w:lang w:val="fr-FR" w:eastAsia="en-GB"/>
        </w:rPr>
        <w:t xml:space="preserve"> 1362 t,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>alors que l’a</w:t>
      </w:r>
      <w:r w:rsidR="00475B2E" w:rsidRPr="0056479C">
        <w:rPr>
          <w:rFonts w:eastAsia="Times New Roman" w:cstheme="minorHAnsi"/>
          <w:sz w:val="20"/>
          <w:szCs w:val="20"/>
          <w:lang w:val="fr-FR" w:eastAsia="en-GB"/>
        </w:rPr>
        <w:t>vis du CIEM</w:t>
      </w:r>
      <w:r w:rsidR="00693B55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>prévoyait que lorsque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475B2E" w:rsidRPr="0056479C">
        <w:rPr>
          <w:rFonts w:cstheme="minorHAnsi"/>
          <w:sz w:val="20"/>
          <w:szCs w:val="20"/>
          <w:lang w:val="fr-FR"/>
        </w:rPr>
        <w:t xml:space="preserve">l’approche de précaution </w:t>
      </w:r>
      <w:r w:rsidR="00EF6380" w:rsidRPr="0056479C">
        <w:rPr>
          <w:rFonts w:cstheme="minorHAnsi"/>
          <w:sz w:val="20"/>
          <w:szCs w:val="20"/>
          <w:lang w:val="fr-FR"/>
        </w:rPr>
        <w:t>est appliquée, il devrait y avoir zéro capture</w:t>
      </w:r>
      <w:r w:rsidR="00693B55" w:rsidRPr="0056479C">
        <w:rPr>
          <w:rFonts w:cstheme="minorHAnsi"/>
          <w:sz w:val="20"/>
          <w:szCs w:val="20"/>
          <w:lang w:val="fr-FR"/>
        </w:rPr>
        <w:t xml:space="preserve"> (commercial</w:t>
      </w:r>
      <w:r w:rsidR="00EF6380" w:rsidRPr="0056479C">
        <w:rPr>
          <w:rFonts w:cstheme="minorHAnsi"/>
          <w:sz w:val="20"/>
          <w:szCs w:val="20"/>
          <w:lang w:val="fr-FR"/>
        </w:rPr>
        <w:t>e et récréative</w:t>
      </w:r>
      <w:r w:rsidR="00693B55" w:rsidRPr="0056479C">
        <w:rPr>
          <w:rFonts w:cstheme="minorHAnsi"/>
          <w:sz w:val="20"/>
          <w:szCs w:val="20"/>
          <w:lang w:val="fr-FR"/>
        </w:rPr>
        <w:t xml:space="preserve">) </w:t>
      </w:r>
      <w:r w:rsidR="00D634DA" w:rsidRPr="0056479C">
        <w:rPr>
          <w:rFonts w:cstheme="minorHAnsi"/>
          <w:sz w:val="20"/>
          <w:szCs w:val="20"/>
          <w:lang w:val="fr-FR"/>
        </w:rPr>
        <w:t>en 2</w:t>
      </w:r>
      <w:r w:rsidR="00693B55" w:rsidRPr="0056479C">
        <w:rPr>
          <w:rFonts w:cstheme="minorHAnsi"/>
          <w:sz w:val="20"/>
          <w:szCs w:val="20"/>
          <w:lang w:val="fr-FR"/>
        </w:rPr>
        <w:t>017.</w:t>
      </w:r>
      <w:r w:rsidR="00271821" w:rsidRPr="0056479C">
        <w:rPr>
          <w:rFonts w:cstheme="minorHAnsi"/>
          <w:sz w:val="20"/>
          <w:szCs w:val="20"/>
          <w:lang w:val="fr-FR"/>
        </w:rPr>
        <w:t xml:space="preserve">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>Ces captures étaient essentiellement des prises accessoires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 xml:space="preserve">,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>hormis la limite quotidienne d’un poisson par jour des pêcheurs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C16047" w:rsidRPr="0056479C">
        <w:rPr>
          <w:rFonts w:eastAsia="Times New Roman" w:cstheme="minorHAnsi"/>
          <w:sz w:val="20"/>
          <w:szCs w:val="20"/>
          <w:lang w:val="fr-FR" w:eastAsia="en-GB"/>
        </w:rPr>
        <w:t>récréatifs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 xml:space="preserve">,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 xml:space="preserve">qui devaient faire usage </w:t>
      </w:r>
      <w:r w:rsidR="00772373" w:rsidRPr="0056479C">
        <w:rPr>
          <w:rFonts w:eastAsia="Times New Roman" w:cstheme="minorHAnsi"/>
          <w:sz w:val="20"/>
          <w:szCs w:val="20"/>
          <w:lang w:val="fr-FR" w:eastAsia="en-GB"/>
        </w:rPr>
        <w:t>du programme de remise à l’eau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EF6380" w:rsidRPr="0056479C">
        <w:rPr>
          <w:rFonts w:eastAsia="Times New Roman" w:cstheme="minorHAnsi"/>
          <w:sz w:val="20"/>
          <w:szCs w:val="20"/>
          <w:lang w:val="fr-FR" w:eastAsia="en-GB"/>
        </w:rPr>
        <w:t>de janvier à juin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>.</w:t>
      </w:r>
    </w:p>
    <w:p w:rsidR="00F22EC8" w:rsidRPr="0056479C" w:rsidRDefault="00163F62" w:rsidP="00F22EC8">
      <w:pPr>
        <w:pStyle w:val="Default"/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</w:pPr>
      <w:r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En substance</w:t>
      </w:r>
      <w:r w:rsidR="00F22EC8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, </w:t>
      </w:r>
      <w:r w:rsidR="00592122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les mesures</w:t>
      </w:r>
      <w:r w:rsidR="00271821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="00592122" w:rsidRPr="0056479C">
        <w:rPr>
          <w:rFonts w:asciiTheme="minorHAnsi" w:eastAsia="Times New Roman" w:hAnsiTheme="minorHAnsi" w:cstheme="minorHAnsi"/>
          <w:bCs/>
          <w:sz w:val="20"/>
          <w:szCs w:val="20"/>
          <w:lang w:val="fr-FR" w:eastAsia="en-GB"/>
        </w:rPr>
        <w:t xml:space="preserve">convenues </w:t>
      </w:r>
      <w:r w:rsidR="00772373" w:rsidRPr="0056479C">
        <w:rPr>
          <w:rFonts w:asciiTheme="minorHAnsi" w:eastAsia="Times New Roman" w:hAnsiTheme="minorHAnsi" w:cstheme="minorHAnsi"/>
          <w:bCs/>
          <w:sz w:val="20"/>
          <w:szCs w:val="20"/>
          <w:lang w:val="fr-FR" w:eastAsia="en-GB"/>
        </w:rPr>
        <w:t xml:space="preserve">pour 2017 </w:t>
      </w:r>
      <w:r w:rsidR="00592122" w:rsidRPr="0056479C">
        <w:rPr>
          <w:rFonts w:asciiTheme="minorHAnsi" w:eastAsia="Times New Roman" w:hAnsiTheme="minorHAnsi" w:cstheme="minorHAnsi"/>
          <w:bCs/>
          <w:sz w:val="20"/>
          <w:szCs w:val="20"/>
          <w:lang w:val="fr-FR" w:eastAsia="en-GB"/>
        </w:rPr>
        <w:t xml:space="preserve">au conseil de décembre 2016 </w:t>
      </w:r>
      <w:r w:rsidR="00F22EC8" w:rsidRPr="0056479C">
        <w:rPr>
          <w:rFonts w:asciiTheme="minorHAnsi" w:eastAsia="Times New Roman" w:hAnsiTheme="minorHAnsi" w:cstheme="minorHAnsi"/>
          <w:bCs/>
          <w:sz w:val="20"/>
          <w:szCs w:val="20"/>
          <w:lang w:val="fr-FR" w:eastAsia="en-GB"/>
        </w:rPr>
        <w:t>inclu</w:t>
      </w:r>
      <w:r w:rsidR="00592122" w:rsidRPr="0056479C">
        <w:rPr>
          <w:rFonts w:asciiTheme="minorHAnsi" w:eastAsia="Times New Roman" w:hAnsiTheme="minorHAnsi" w:cstheme="minorHAnsi"/>
          <w:bCs/>
          <w:sz w:val="20"/>
          <w:szCs w:val="20"/>
          <w:lang w:val="fr-FR" w:eastAsia="en-GB"/>
        </w:rPr>
        <w:t xml:space="preserve">aient </w:t>
      </w:r>
      <w:r w:rsidR="00F22EC8" w:rsidRPr="0056479C">
        <w:rPr>
          <w:rFonts w:asciiTheme="minorHAnsi" w:eastAsia="Times New Roman" w:hAnsiTheme="minorHAnsi" w:cstheme="minorHAnsi"/>
          <w:bCs/>
          <w:sz w:val="20"/>
          <w:szCs w:val="20"/>
          <w:lang w:val="fr-FR" w:eastAsia="en-GB"/>
        </w:rPr>
        <w:t>:</w:t>
      </w:r>
    </w:p>
    <w:p w:rsidR="002F49FF" w:rsidRPr="0056479C" w:rsidRDefault="00903DF6" w:rsidP="002F49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 w:eastAsia="en-GB"/>
        </w:rPr>
      </w:pPr>
      <w:r w:rsidRPr="0056479C">
        <w:rPr>
          <w:rFonts w:eastAsia="Times New Roman" w:cstheme="minorHAnsi"/>
          <w:sz w:val="20"/>
          <w:szCs w:val="20"/>
          <w:lang w:val="fr-FR" w:eastAsia="en-GB"/>
        </w:rPr>
        <w:t>Une disposition de prises accessoires pour les chaluts et les sennes à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2F49FF" w:rsidRPr="0056479C">
        <w:rPr>
          <w:rFonts w:eastAsia="Times New Roman" w:cstheme="minorHAnsi"/>
          <w:sz w:val="20"/>
          <w:szCs w:val="20"/>
          <w:lang w:val="fr-FR" w:eastAsia="en-GB"/>
        </w:rPr>
        <w:t xml:space="preserve">3% </w:t>
      </w:r>
      <w:r w:rsidR="00592122" w:rsidRPr="0056479C">
        <w:rPr>
          <w:rFonts w:eastAsia="Times New Roman" w:cstheme="minorHAnsi"/>
          <w:sz w:val="20"/>
          <w:szCs w:val="20"/>
          <w:lang w:val="fr-FR" w:eastAsia="en-GB"/>
        </w:rPr>
        <w:t>par jour</w:t>
      </w:r>
      <w:r w:rsidR="002F49FF" w:rsidRPr="0056479C">
        <w:rPr>
          <w:rFonts w:eastAsia="Times New Roman" w:cstheme="minorHAnsi"/>
          <w:sz w:val="20"/>
          <w:szCs w:val="20"/>
          <w:lang w:val="fr-FR" w:eastAsia="en-GB"/>
        </w:rPr>
        <w:t xml:space="preserve">. 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>Il s’agit d’une augmentation par rapport au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2F49FF" w:rsidRPr="0056479C">
        <w:rPr>
          <w:rFonts w:eastAsia="Times New Roman" w:cstheme="minorHAnsi"/>
          <w:sz w:val="20"/>
          <w:szCs w:val="20"/>
          <w:lang w:val="fr-FR" w:eastAsia="en-GB"/>
        </w:rPr>
        <w:t>1% p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 xml:space="preserve">ar sortie </w:t>
      </w:r>
      <w:r w:rsidR="00772373" w:rsidRPr="0056479C">
        <w:rPr>
          <w:rFonts w:eastAsia="Times New Roman" w:cstheme="minorHAnsi"/>
          <w:sz w:val="20"/>
          <w:szCs w:val="20"/>
          <w:lang w:val="fr-FR" w:eastAsia="en-GB"/>
        </w:rPr>
        <w:t>de</w:t>
      </w:r>
      <w:r w:rsidR="00D634DA" w:rsidRPr="0056479C">
        <w:rPr>
          <w:rFonts w:eastAsia="Times New Roman" w:cstheme="minorHAnsi"/>
          <w:sz w:val="20"/>
          <w:szCs w:val="20"/>
          <w:lang w:val="fr-FR" w:eastAsia="en-GB"/>
        </w:rPr>
        <w:t xml:space="preserve"> 2</w:t>
      </w:r>
      <w:r w:rsidR="00740C10" w:rsidRPr="0056479C">
        <w:rPr>
          <w:rFonts w:eastAsia="Times New Roman" w:cstheme="minorHAnsi"/>
          <w:sz w:val="20"/>
          <w:szCs w:val="20"/>
          <w:lang w:val="fr-FR" w:eastAsia="en-GB"/>
        </w:rPr>
        <w:t>016</w:t>
      </w:r>
      <w:r w:rsidR="005A2280" w:rsidRPr="0056479C">
        <w:rPr>
          <w:rFonts w:eastAsia="Times New Roman" w:cstheme="minorHAnsi"/>
          <w:sz w:val="20"/>
          <w:szCs w:val="20"/>
          <w:lang w:val="fr-FR" w:eastAsia="en-GB"/>
        </w:rPr>
        <w:t>,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 xml:space="preserve"> prévue pour réduire les rejets de bars</w:t>
      </w:r>
      <w:r w:rsidR="002F49FF" w:rsidRPr="0056479C">
        <w:rPr>
          <w:rFonts w:eastAsia="Times New Roman" w:cstheme="minorHAnsi"/>
          <w:sz w:val="20"/>
          <w:szCs w:val="20"/>
          <w:lang w:val="fr-FR" w:eastAsia="en-GB"/>
        </w:rPr>
        <w:t xml:space="preserve">, </w:t>
      </w:r>
      <w:r w:rsidR="00437897" w:rsidRPr="0056479C">
        <w:rPr>
          <w:rFonts w:eastAsia="Times New Roman" w:cstheme="minorHAnsi"/>
          <w:sz w:val="20"/>
          <w:szCs w:val="20"/>
          <w:lang w:val="fr-FR" w:eastAsia="en-GB"/>
        </w:rPr>
        <w:t>mais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 xml:space="preserve"> avec l’introduction d’un nouveau plafond de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2F49FF" w:rsidRPr="0056479C">
        <w:rPr>
          <w:rFonts w:eastAsia="Times New Roman" w:cstheme="minorHAnsi"/>
          <w:sz w:val="20"/>
          <w:szCs w:val="20"/>
          <w:lang w:val="fr-FR" w:eastAsia="en-GB"/>
        </w:rPr>
        <w:t>400</w:t>
      </w:r>
      <w:r w:rsidR="005A2280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2F49FF" w:rsidRPr="0056479C">
        <w:rPr>
          <w:rFonts w:eastAsia="Times New Roman" w:cstheme="minorHAnsi"/>
          <w:sz w:val="20"/>
          <w:szCs w:val="20"/>
          <w:lang w:val="fr-FR" w:eastAsia="en-GB"/>
        </w:rPr>
        <w:t xml:space="preserve">kg 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>par mois</w:t>
      </w:r>
      <w:r w:rsidR="002F49FF" w:rsidRPr="0056479C">
        <w:rPr>
          <w:rFonts w:eastAsia="Times New Roman" w:cstheme="minorHAnsi"/>
          <w:sz w:val="20"/>
          <w:szCs w:val="20"/>
          <w:lang w:val="fr-FR" w:eastAsia="en-GB"/>
        </w:rPr>
        <w:t xml:space="preserve">. </w:t>
      </w:r>
    </w:p>
    <w:p w:rsidR="00F22EC8" w:rsidRPr="0056479C" w:rsidRDefault="00C276DC" w:rsidP="00F22E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 w:eastAsia="en-GB"/>
        </w:rPr>
      </w:pPr>
      <w:r w:rsidRPr="0056479C">
        <w:rPr>
          <w:rFonts w:eastAsia="Times New Roman" w:cstheme="minorHAnsi"/>
          <w:sz w:val="20"/>
          <w:szCs w:val="20"/>
          <w:lang w:val="fr-FR" w:eastAsia="en-GB"/>
        </w:rPr>
        <w:t xml:space="preserve">Une limite pour les captures de bar par filets maillants fixes de 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>250</w:t>
      </w:r>
      <w:r w:rsidR="005A2280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 xml:space="preserve">kg </w:t>
      </w:r>
      <w:r w:rsidR="00592122" w:rsidRPr="0056479C">
        <w:rPr>
          <w:rFonts w:eastAsia="Times New Roman" w:cstheme="minorHAnsi"/>
          <w:sz w:val="20"/>
          <w:szCs w:val="20"/>
          <w:lang w:val="fr-FR" w:eastAsia="en-GB"/>
        </w:rPr>
        <w:t>par navire</w:t>
      </w:r>
      <w:r w:rsidR="00271821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592122" w:rsidRPr="0056479C">
        <w:rPr>
          <w:rFonts w:eastAsia="Times New Roman" w:cstheme="minorHAnsi"/>
          <w:sz w:val="20"/>
          <w:szCs w:val="20"/>
          <w:lang w:val="fr-FR" w:eastAsia="en-GB"/>
        </w:rPr>
        <w:t>par mois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 xml:space="preserve">, 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>avec une saison de fermeture de février à mars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>,</w:t>
      </w:r>
      <w:r w:rsidR="00A72DBA" w:rsidRPr="0056479C">
        <w:rPr>
          <w:rFonts w:eastAsia="Times New Roman" w:cstheme="minorHAnsi"/>
          <w:sz w:val="20"/>
          <w:szCs w:val="20"/>
          <w:lang w:val="fr-FR" w:eastAsia="en-GB"/>
        </w:rPr>
        <w:t xml:space="preserve"> et </w:t>
      </w:r>
      <w:r w:rsidRPr="0056479C">
        <w:rPr>
          <w:rFonts w:eastAsia="Times New Roman" w:cstheme="minorHAnsi"/>
          <w:sz w:val="20"/>
          <w:szCs w:val="20"/>
          <w:lang w:val="fr-FR" w:eastAsia="en-GB"/>
        </w:rPr>
        <w:t xml:space="preserve">aucune disposition pour d’autres formes de maillage 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>;</w:t>
      </w:r>
    </w:p>
    <w:p w:rsidR="00F22EC8" w:rsidRPr="0056479C" w:rsidRDefault="00903DF6" w:rsidP="00F22E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fr-FR" w:eastAsia="en-GB"/>
        </w:rPr>
      </w:pPr>
      <w:r w:rsidRPr="0056479C">
        <w:rPr>
          <w:rFonts w:eastAsia="Times New Roman" w:cstheme="minorHAnsi"/>
          <w:sz w:val="20"/>
          <w:szCs w:val="20"/>
          <w:lang w:val="fr-FR" w:eastAsia="en-GB"/>
        </w:rPr>
        <w:t xml:space="preserve">La fixation d’une limite pour les métiers à l’hameçon de 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 xml:space="preserve">10 t </w:t>
      </w:r>
      <w:r w:rsidR="00592122" w:rsidRPr="0056479C">
        <w:rPr>
          <w:rFonts w:eastAsia="Times New Roman" w:cstheme="minorHAnsi"/>
          <w:sz w:val="20"/>
          <w:szCs w:val="20"/>
          <w:lang w:val="fr-FR" w:eastAsia="en-GB"/>
        </w:rPr>
        <w:t xml:space="preserve">par an 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>(</w:t>
      </w:r>
      <w:r w:rsidR="00592122" w:rsidRPr="0056479C">
        <w:rPr>
          <w:rFonts w:eastAsia="Times New Roman" w:cstheme="minorHAnsi"/>
          <w:sz w:val="20"/>
          <w:szCs w:val="20"/>
          <w:lang w:val="fr-FR" w:eastAsia="en-GB"/>
        </w:rPr>
        <w:t>répartie sur dix mois de l’année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>)</w:t>
      </w:r>
      <w:r w:rsidR="00772373" w:rsidRPr="0056479C">
        <w:rPr>
          <w:rFonts w:eastAsia="Times New Roman" w:cstheme="minorHAnsi"/>
          <w:sz w:val="20"/>
          <w:szCs w:val="20"/>
          <w:lang w:val="fr-FR" w:eastAsia="en-GB"/>
        </w:rPr>
        <w:t xml:space="preserve"> </w:t>
      </w:r>
      <w:r w:rsidR="00F22EC8" w:rsidRPr="0056479C">
        <w:rPr>
          <w:rFonts w:eastAsia="Times New Roman" w:cstheme="minorHAnsi"/>
          <w:sz w:val="20"/>
          <w:szCs w:val="20"/>
          <w:lang w:val="fr-FR" w:eastAsia="en-GB"/>
        </w:rPr>
        <w:t>;</w:t>
      </w:r>
    </w:p>
    <w:p w:rsidR="00DB683D" w:rsidRPr="0056479C" w:rsidRDefault="004D1A9F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b/>
          <w:sz w:val="20"/>
          <w:szCs w:val="20"/>
          <w:lang w:val="fr-FR"/>
        </w:rPr>
        <w:t>Le règlement européen relatif aux</w:t>
      </w:r>
      <w:r w:rsidR="00772373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B45D40" w:rsidRPr="0056479C">
        <w:rPr>
          <w:rFonts w:asciiTheme="minorHAnsi" w:hAnsiTheme="minorHAnsi" w:cstheme="minorHAnsi"/>
          <w:b/>
          <w:sz w:val="20"/>
          <w:szCs w:val="20"/>
          <w:lang w:val="fr-FR"/>
        </w:rPr>
        <w:t>Tac</w:t>
      </w:r>
      <w:r w:rsidR="00A72DBA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et </w:t>
      </w:r>
      <w:r w:rsidR="00B45D40" w:rsidRPr="0056479C">
        <w:rPr>
          <w:rFonts w:asciiTheme="minorHAnsi" w:hAnsiTheme="minorHAnsi" w:cstheme="minorHAnsi"/>
          <w:b/>
          <w:sz w:val="20"/>
          <w:szCs w:val="20"/>
          <w:lang w:val="fr-FR"/>
        </w:rPr>
        <w:t>quotas</w:t>
      </w:r>
      <w:r w:rsidR="00271821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b/>
          <w:sz w:val="20"/>
          <w:szCs w:val="20"/>
          <w:lang w:val="fr-FR"/>
        </w:rPr>
        <w:t>pour 2</w:t>
      </w:r>
      <w:r w:rsidR="00B45D40" w:rsidRPr="0056479C">
        <w:rPr>
          <w:rFonts w:asciiTheme="minorHAnsi" w:hAnsiTheme="minorHAnsi" w:cstheme="minorHAnsi"/>
          <w:b/>
          <w:sz w:val="20"/>
          <w:szCs w:val="20"/>
          <w:lang w:val="fr-FR"/>
        </w:rPr>
        <w:t>018</w:t>
      </w:r>
      <w:r w:rsidR="000E032A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>r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épondait à un avis scientifique d’octobre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2017 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>(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basé sur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l’évaluation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désormais annulée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)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selon </w:t>
      </w:r>
      <w:r w:rsidR="00772373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lequel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le stock de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bar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en m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er Celtique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en Manche, en m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er d’Irlande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en mer du Nord sud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(divisions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CIEM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>4b, 4c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7a, 7d–7h)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continuait de décliner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que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les mesures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prises les années précédentes n’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>avaie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nt pas délivré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la réduction souhaitée de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mortalité par pêche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commerciale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(17 %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seulement au lieu des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>50 %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attendus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).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En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2016, il a été estimé que l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a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mortalité par pêche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récréative a dépassé celle des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>sources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commerciales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En conséquence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la mortalité par pêche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du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stock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du nord a dû être diminuée de façon significative afin de permettre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une légère augmentation de la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biomass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e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D49A9" w:rsidRPr="0056479C">
        <w:rPr>
          <w:rFonts w:asciiTheme="minorHAnsi" w:hAnsiTheme="minorHAnsi" w:cstheme="minorHAnsi"/>
          <w:sz w:val="20"/>
          <w:szCs w:val="20"/>
          <w:lang w:val="fr-FR"/>
        </w:rPr>
        <w:t>En fonction de ceci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la pêche</w:t>
      </w:r>
      <w:r w:rsidR="00282C44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ciblée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du bar européen</w:t>
      </w:r>
      <w:r w:rsidR="00282C44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2D49A9" w:rsidRPr="0056479C">
        <w:rPr>
          <w:rFonts w:asciiTheme="minorHAnsi" w:hAnsiTheme="minorHAnsi" w:cstheme="minorHAnsi"/>
          <w:sz w:val="20"/>
          <w:szCs w:val="20"/>
          <w:lang w:val="fr-FR"/>
        </w:rPr>
        <w:t>dans les divisions CIEM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4b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>4c,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2D49A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dans la sous zone CIEM </w:t>
      </w:r>
      <w:r w:rsidR="000E032A" w:rsidRPr="0056479C">
        <w:rPr>
          <w:rFonts w:asciiTheme="minorHAnsi" w:hAnsiTheme="minorHAnsi" w:cstheme="minorHAnsi"/>
          <w:sz w:val="20"/>
          <w:szCs w:val="20"/>
          <w:lang w:val="fr-FR"/>
        </w:rPr>
        <w:t>7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D49A9" w:rsidRPr="0056479C">
        <w:rPr>
          <w:rFonts w:asciiTheme="minorHAnsi" w:hAnsiTheme="minorHAnsi" w:cstheme="minorHAnsi"/>
          <w:sz w:val="20"/>
          <w:szCs w:val="20"/>
          <w:lang w:val="fr-FR"/>
        </w:rPr>
        <w:t>par des navires européens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>la pêche à pied commerciale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D49A9" w:rsidRPr="0056479C">
        <w:rPr>
          <w:rFonts w:asciiTheme="minorHAnsi" w:hAnsiTheme="minorHAnsi" w:cstheme="minorHAnsi"/>
          <w:sz w:val="20"/>
          <w:szCs w:val="20"/>
          <w:lang w:val="fr-FR"/>
        </w:rPr>
        <w:t>est interdite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</w:t>
      </w:r>
      <w:r w:rsidR="002D49A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il e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>st interdit de conserver à bord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transborder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déplacer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2D49A9" w:rsidRPr="0056479C">
        <w:rPr>
          <w:rFonts w:asciiTheme="minorHAnsi" w:hAnsiTheme="minorHAnsi" w:cstheme="minorHAnsi"/>
          <w:sz w:val="20"/>
          <w:szCs w:val="20"/>
          <w:lang w:val="fr-FR"/>
        </w:rPr>
        <w:t>débarquer tout bar capturé dans cette zone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:rsidR="00DB683D" w:rsidRPr="0056479C" w:rsidRDefault="00521058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Par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dérogation</w:t>
      </w:r>
      <w:r w:rsidR="00DB683D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à part en février et mars</w:t>
      </w:r>
      <w:r w:rsidR="00DB683D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2018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les navires européens dans les divisions CIEM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4b, 4c, 7d, 7e, 7f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7h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dans les eaux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situées à moins de 12 milles marins des lignes de référence britanniques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dans les divisions CIEM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7a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7g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peuvent pêcher le bar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conserver à bord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transborder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déplacer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débarquer le bar européen capturé dans cette zone avec les engins suivants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dans les limites suivantes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: </w:t>
      </w:r>
    </w:p>
    <w:p w:rsidR="00501373" w:rsidRPr="0056479C" w:rsidRDefault="00B45D40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(a)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utilisa</w:t>
      </w:r>
      <w:r w:rsidR="004A1D4B" w:rsidRPr="0056479C">
        <w:rPr>
          <w:rFonts w:asciiTheme="minorHAnsi" w:hAnsiTheme="minorHAnsi" w:cstheme="minorHAnsi"/>
          <w:sz w:val="20"/>
          <w:szCs w:val="20"/>
          <w:lang w:val="fr-FR"/>
        </w:rPr>
        <w:t>tion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de filets démersaux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pour des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prises accessoires inévitables ne dépassant pas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100 k</w:t>
      </w:r>
      <w:r w:rsidR="00DB683D" w:rsidRPr="0056479C">
        <w:rPr>
          <w:rFonts w:asciiTheme="minorHAnsi" w:hAnsiTheme="minorHAnsi" w:cstheme="minorHAnsi"/>
          <w:sz w:val="20"/>
          <w:szCs w:val="20"/>
          <w:lang w:val="fr-FR"/>
        </w:rPr>
        <w:t>g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mois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1 %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du poids total des captures d’organisme marins à bord capturés par ce navire en un seul jour 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(400kg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mois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et 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3%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jour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017, 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>prévu</w:t>
      </w:r>
      <w:r w:rsidR="004A1D4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pour réduire les rejets de bars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>)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>;</w:t>
      </w:r>
    </w:p>
    <w:p w:rsidR="00501373" w:rsidRPr="0056479C" w:rsidRDefault="00B45D40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(b) </w:t>
      </w:r>
      <w:r w:rsidR="004A1D4B" w:rsidRPr="0056479C">
        <w:rPr>
          <w:rFonts w:asciiTheme="minorHAnsi" w:hAnsiTheme="minorHAnsi" w:cstheme="minorHAnsi"/>
          <w:sz w:val="20"/>
          <w:szCs w:val="20"/>
          <w:lang w:val="fr-FR"/>
        </w:rPr>
        <w:t>utilisation de sennes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4A1D4B" w:rsidRPr="0056479C">
        <w:rPr>
          <w:rFonts w:asciiTheme="minorHAnsi" w:hAnsiTheme="minorHAnsi" w:cstheme="minorHAnsi"/>
          <w:sz w:val="20"/>
          <w:szCs w:val="20"/>
          <w:lang w:val="fr-FR"/>
        </w:rPr>
        <w:t>pour les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prises accessoires inévitables ne dépassant pas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180 k</w:t>
      </w:r>
      <w:r w:rsidR="00501373" w:rsidRPr="0056479C">
        <w:rPr>
          <w:rFonts w:asciiTheme="minorHAnsi" w:hAnsiTheme="minorHAnsi" w:cstheme="minorHAnsi"/>
          <w:sz w:val="20"/>
          <w:szCs w:val="20"/>
          <w:lang w:val="fr-FR"/>
        </w:rPr>
        <w:t>g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mois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et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1 %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du poids total des captures d’organisme marins à bord capturés par ce navire en un seul jour </w:t>
      </w:r>
      <w:r w:rsidR="007F65BA" w:rsidRPr="0056479C">
        <w:rPr>
          <w:rFonts w:asciiTheme="minorHAnsi" w:hAnsiTheme="minorHAnsi" w:cstheme="minorHAnsi"/>
          <w:sz w:val="20"/>
          <w:szCs w:val="20"/>
          <w:lang w:val="fr-FR"/>
        </w:rPr>
        <w:t>(400</w:t>
      </w:r>
      <w:r w:rsidR="00BB0AE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7F65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kg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mois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et 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3%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jour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>017</w:t>
      </w:r>
      <w:r w:rsidR="007F65BA" w:rsidRPr="0056479C">
        <w:rPr>
          <w:rFonts w:asciiTheme="minorHAnsi" w:hAnsiTheme="minorHAnsi" w:cstheme="minorHAnsi"/>
          <w:sz w:val="20"/>
          <w:szCs w:val="20"/>
          <w:lang w:val="fr-FR"/>
        </w:rPr>
        <w:t>)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; </w:t>
      </w:r>
    </w:p>
    <w:p w:rsidR="00501373" w:rsidRPr="0056479C" w:rsidRDefault="00B45D40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(c)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utilisa</w:t>
      </w:r>
      <w:r w:rsidR="004A1D4B" w:rsidRPr="0056479C">
        <w:rPr>
          <w:rFonts w:asciiTheme="minorHAnsi" w:hAnsiTheme="minorHAnsi" w:cstheme="minorHAnsi"/>
          <w:sz w:val="20"/>
          <w:szCs w:val="20"/>
          <w:lang w:val="fr-FR"/>
        </w:rPr>
        <w:t>tion d’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hameçons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501373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ne dépassant pas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5 t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navire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an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A004D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(10 t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an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A004DB" w:rsidRPr="0056479C">
        <w:rPr>
          <w:rFonts w:asciiTheme="minorHAnsi" w:hAnsiTheme="minorHAnsi" w:cstheme="minorHAnsi"/>
          <w:sz w:val="20"/>
          <w:szCs w:val="20"/>
          <w:lang w:val="fr-FR"/>
        </w:rPr>
        <w:t>017)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; </w:t>
      </w:r>
    </w:p>
    <w:p w:rsidR="00501373" w:rsidRPr="0056479C" w:rsidRDefault="00B45D40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(d) </w:t>
      </w:r>
      <w:r w:rsidR="004A1D4B" w:rsidRPr="0056479C">
        <w:rPr>
          <w:rFonts w:asciiTheme="minorHAnsi" w:hAnsiTheme="minorHAnsi" w:cstheme="minorHAnsi"/>
          <w:sz w:val="20"/>
          <w:szCs w:val="20"/>
          <w:lang w:val="fr-FR"/>
        </w:rPr>
        <w:t>utilisation de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filets maillants fixes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4A1D4B" w:rsidRPr="0056479C">
        <w:rPr>
          <w:rFonts w:asciiTheme="minorHAnsi" w:hAnsiTheme="minorHAnsi" w:cstheme="minorHAnsi"/>
          <w:sz w:val="20"/>
          <w:szCs w:val="20"/>
          <w:lang w:val="fr-FR"/>
        </w:rPr>
        <w:t>pour les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prises accessoires inévitables ne dépassant pas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1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2 t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navire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an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C1382D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(250kg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mois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C1382D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017 = </w:t>
      </w:r>
      <w:r w:rsidR="00BB0AEA" w:rsidRPr="0056479C">
        <w:rPr>
          <w:rFonts w:asciiTheme="minorHAnsi" w:hAnsiTheme="minorHAnsi" w:cstheme="minorHAnsi"/>
          <w:sz w:val="20"/>
          <w:szCs w:val="20"/>
          <w:lang w:val="fr-FR"/>
        </w:rPr>
        <w:t>2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BB0AEA" w:rsidRPr="0056479C">
        <w:rPr>
          <w:rFonts w:asciiTheme="minorHAnsi" w:hAnsiTheme="minorHAnsi" w:cstheme="minorHAnsi"/>
          <w:sz w:val="20"/>
          <w:szCs w:val="20"/>
          <w:lang w:val="fr-FR"/>
        </w:rPr>
        <w:t>5</w:t>
      </w:r>
      <w:r w:rsidR="00C1382D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t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par an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>– 10 mo.</w:t>
      </w:r>
      <w:r w:rsidR="00C1382D" w:rsidRPr="0056479C">
        <w:rPr>
          <w:rFonts w:asciiTheme="minorHAnsi" w:hAnsiTheme="minorHAnsi" w:cstheme="minorHAnsi"/>
          <w:sz w:val="20"/>
          <w:szCs w:val="20"/>
          <w:lang w:val="fr-FR"/>
        </w:rPr>
        <w:t>)</w:t>
      </w:r>
    </w:p>
    <w:p w:rsidR="007C4271" w:rsidRPr="0056479C" w:rsidRDefault="004A1D4B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Ces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dérogation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s’appliqueront aux navires européens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qui ont déclaré des captures de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bar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pendant la période du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1</w:t>
      </w:r>
      <w:r w:rsidR="00592122" w:rsidRPr="0056479C">
        <w:rPr>
          <w:rFonts w:asciiTheme="minorHAnsi" w:hAnsiTheme="minorHAnsi" w:cstheme="minorHAnsi"/>
          <w:sz w:val="20"/>
          <w:szCs w:val="20"/>
          <w:vertAlign w:val="superscript"/>
          <w:lang w:val="fr-FR"/>
        </w:rPr>
        <w:t>er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juillet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2015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au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30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>septembre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2016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: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au point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(c)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avec des captures déclarées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>utilisant des hameçons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,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au point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(d)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avec des captures déclarées utilisant des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>filets maillants fixes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</w:p>
    <w:p w:rsidR="00B45D40" w:rsidRPr="0056479C" w:rsidRDefault="009316A9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Les états membres </w:t>
      </w:r>
      <w:r w:rsidR="00F9416B" w:rsidRPr="0056479C">
        <w:rPr>
          <w:rFonts w:asciiTheme="minorHAnsi" w:hAnsiTheme="minorHAnsi" w:cstheme="minorHAnsi"/>
          <w:sz w:val="20"/>
          <w:szCs w:val="20"/>
          <w:lang w:val="fr-FR"/>
        </w:rPr>
        <w:t>peuvent autoriser la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dérogation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F9416B" w:rsidRPr="0056479C">
        <w:rPr>
          <w:rFonts w:asciiTheme="minorHAnsi" w:hAnsiTheme="minorHAnsi" w:cstheme="minorHAnsi"/>
          <w:sz w:val="20"/>
          <w:szCs w:val="20"/>
          <w:lang w:val="fr-FR"/>
        </w:rPr>
        <w:t>à s’appliquer à un autre navire de pêche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>(re</w:t>
      </w:r>
      <w:r w:rsidR="00F9416B" w:rsidRPr="0056479C">
        <w:rPr>
          <w:rFonts w:asciiTheme="minorHAnsi" w:hAnsiTheme="minorHAnsi" w:cstheme="minorHAnsi"/>
          <w:sz w:val="20"/>
          <w:szCs w:val="20"/>
          <w:lang w:val="fr-FR"/>
        </w:rPr>
        <w:t>m</w:t>
      </w:r>
      <w:r w:rsidR="005A228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placement) </w:t>
      </w:r>
      <w:r w:rsidR="00F9416B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sous réserve que le nombre de navires de pêche européens soumis à la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dérogation</w:t>
      </w:r>
      <w:r w:rsidR="00A72DBA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et </w:t>
      </w:r>
      <w:r w:rsidR="00F9416B" w:rsidRPr="0056479C">
        <w:rPr>
          <w:rFonts w:asciiTheme="minorHAnsi" w:hAnsiTheme="minorHAnsi" w:cstheme="minorHAnsi"/>
          <w:sz w:val="20"/>
          <w:szCs w:val="20"/>
          <w:lang w:val="fr-FR"/>
        </w:rPr>
        <w:t>leur capacité globale de pêche n’augmente pas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Les limites de capture indiquées au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paragraph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e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2 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ne sont pas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transf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é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>rable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s entre navires, et si une limite mensuelle s’applique, d’un mois à l’autre</w:t>
      </w:r>
      <w:r w:rsidR="00B45D40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Pour les navires de pêche européens qui utilisent plus d’un engin au cours d’un mois calendaire, la limite de capture la plus basse 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s’applique 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pour chaque engin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:rsidR="000867A4" w:rsidRPr="0056479C" w:rsidRDefault="009316A9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Les états membres 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déclareront à la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Commission 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toutes les captures de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bar 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>p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a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r type </w:t>
      </w:r>
      <w:r w:rsidR="00363734" w:rsidRPr="0056479C">
        <w:rPr>
          <w:rFonts w:asciiTheme="minorHAnsi" w:hAnsiTheme="minorHAnsi" w:cstheme="minorHAnsi"/>
          <w:sz w:val="20"/>
          <w:szCs w:val="20"/>
          <w:lang w:val="fr-FR"/>
        </w:rPr>
        <w:t>d’engin au plus tard quinze jours après la fin de chaque mois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:rsidR="000867A4" w:rsidRPr="0056479C" w:rsidRDefault="00363734" w:rsidP="00F22EC8">
      <w:pPr>
        <w:pStyle w:val="NormalWeb"/>
        <w:rPr>
          <w:rFonts w:asciiTheme="minorHAnsi" w:hAnsiTheme="minorHAnsi" w:cstheme="minorHAnsi"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sz w:val="20"/>
          <w:szCs w:val="20"/>
          <w:lang w:val="fr-FR"/>
        </w:rPr>
        <w:t>En ce qui concerne la pêche récréative, y compris la pêche à pied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dans les d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ivisions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CIEM 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4b, 4c, 7a to 7k,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seule la pêche 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suivie d’une remise à l’eau du bar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sera autorisée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(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limite quotidienne d’un poison par jour </w:t>
      </w:r>
      <w:r w:rsidR="00D634DA" w:rsidRPr="0056479C">
        <w:rPr>
          <w:rFonts w:asciiTheme="minorHAnsi" w:hAnsiTheme="minorHAnsi" w:cstheme="minorHAnsi"/>
          <w:sz w:val="20"/>
          <w:szCs w:val="20"/>
          <w:lang w:val="fr-FR"/>
        </w:rPr>
        <w:t>en 2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017,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avec </w:t>
      </w:r>
      <w:r w:rsidR="00113C89" w:rsidRPr="0056479C">
        <w:rPr>
          <w:rFonts w:asciiTheme="minorHAnsi" w:hAnsiTheme="minorHAnsi" w:cstheme="minorHAnsi"/>
          <w:sz w:val="20"/>
          <w:szCs w:val="20"/>
          <w:lang w:val="fr-FR"/>
        </w:rPr>
        <w:t>remise à l’eau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de janvier à juin</w:t>
      </w:r>
      <w:r w:rsidR="007C4271" w:rsidRPr="0056479C">
        <w:rPr>
          <w:rFonts w:asciiTheme="minorHAnsi" w:hAnsiTheme="minorHAnsi" w:cstheme="minorHAnsi"/>
          <w:sz w:val="20"/>
          <w:szCs w:val="20"/>
          <w:lang w:val="fr-FR"/>
        </w:rPr>
        <w:t>)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.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Il sera interdit de conserver à bord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déplacer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r w:rsidR="00282C44" w:rsidRPr="0056479C">
        <w:rPr>
          <w:rFonts w:asciiTheme="minorHAnsi" w:hAnsiTheme="minorHAnsi" w:cstheme="minorHAnsi"/>
          <w:sz w:val="20"/>
          <w:szCs w:val="20"/>
          <w:lang w:val="fr-FR"/>
        </w:rPr>
        <w:t>transborder</w:t>
      </w:r>
      <w:r w:rsidR="009316A9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débarquer un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592122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bar </w:t>
      </w:r>
      <w:r w:rsidRPr="0056479C">
        <w:rPr>
          <w:rFonts w:asciiTheme="minorHAnsi" w:hAnsiTheme="minorHAnsi" w:cstheme="minorHAnsi"/>
          <w:sz w:val="20"/>
          <w:szCs w:val="20"/>
          <w:lang w:val="fr-FR"/>
        </w:rPr>
        <w:t>capturé dans cette zone</w:t>
      </w:r>
      <w:r w:rsidR="000867A4" w:rsidRPr="0056479C">
        <w:rPr>
          <w:rFonts w:asciiTheme="minorHAnsi" w:hAnsiTheme="minorHAnsi" w:cstheme="minorHAnsi"/>
          <w:sz w:val="20"/>
          <w:szCs w:val="20"/>
          <w:lang w:val="fr-FR"/>
        </w:rPr>
        <w:t>.</w:t>
      </w:r>
      <w:r w:rsidR="00271821" w:rsidRPr="0056479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</w:p>
    <w:p w:rsidR="005A2280" w:rsidRPr="0056479C" w:rsidRDefault="005A2280" w:rsidP="00315150">
      <w:pPr>
        <w:pStyle w:val="yiv6208525789msolistparagraph"/>
        <w:rPr>
          <w:rFonts w:asciiTheme="minorHAnsi" w:hAnsiTheme="minorHAnsi" w:cstheme="minorHAnsi"/>
          <w:b/>
          <w:sz w:val="20"/>
          <w:szCs w:val="20"/>
          <w:lang w:val="fr-FR"/>
        </w:rPr>
      </w:pPr>
    </w:p>
    <w:p w:rsidR="00315150" w:rsidRPr="0056479C" w:rsidRDefault="00113C89" w:rsidP="00315150">
      <w:pPr>
        <w:pStyle w:val="yiv6208525789msolistparagraph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56479C">
        <w:rPr>
          <w:rFonts w:asciiTheme="minorHAnsi" w:hAnsiTheme="minorHAnsi" w:cstheme="minorHAnsi"/>
          <w:b/>
          <w:sz w:val="20"/>
          <w:szCs w:val="20"/>
          <w:lang w:val="fr-FR"/>
        </w:rPr>
        <w:t>Avis actualisés du CIEM et</w:t>
      </w:r>
      <w:r w:rsidR="009316A9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315150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implications </w:t>
      </w:r>
      <w:r w:rsidR="009316A9" w:rsidRPr="0056479C">
        <w:rPr>
          <w:rFonts w:asciiTheme="minorHAnsi" w:hAnsiTheme="minorHAnsi" w:cstheme="minorHAnsi"/>
          <w:b/>
          <w:sz w:val="20"/>
          <w:szCs w:val="20"/>
          <w:lang w:val="fr-FR"/>
        </w:rPr>
        <w:t>pour la</w:t>
      </w:r>
      <w:r w:rsidR="00315150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b/>
          <w:sz w:val="20"/>
          <w:szCs w:val="20"/>
          <w:lang w:val="fr-FR"/>
        </w:rPr>
        <w:t>reconstitution</w:t>
      </w:r>
      <w:r w:rsidR="00315150" w:rsidRPr="0056479C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A72DBA" w:rsidRPr="0056479C">
        <w:rPr>
          <w:rFonts w:asciiTheme="minorHAnsi" w:hAnsiTheme="minorHAnsi" w:cstheme="minorHAnsi"/>
          <w:b/>
          <w:sz w:val="20"/>
          <w:szCs w:val="20"/>
          <w:lang w:val="fr-FR"/>
        </w:rPr>
        <w:t>du stock</w:t>
      </w:r>
    </w:p>
    <w:p w:rsidR="007C5440" w:rsidRPr="0056479C" w:rsidRDefault="008B6069" w:rsidP="007C5440">
      <w:pPr>
        <w:pStyle w:val="Default"/>
        <w:rPr>
          <w:sz w:val="20"/>
          <w:szCs w:val="20"/>
          <w:lang w:val="fr-FR"/>
        </w:rPr>
      </w:pPr>
      <w:r w:rsidRPr="0056479C">
        <w:rPr>
          <w:sz w:val="20"/>
          <w:szCs w:val="20"/>
          <w:lang w:val="fr-FR"/>
        </w:rPr>
        <w:t>Pour résumer, le</w:t>
      </w:r>
      <w:r w:rsidR="007C5440" w:rsidRPr="0056479C">
        <w:rPr>
          <w:sz w:val="20"/>
          <w:szCs w:val="20"/>
          <w:lang w:val="fr-FR"/>
        </w:rPr>
        <w:t xml:space="preserve"> stock </w:t>
      </w:r>
      <w:r w:rsidRPr="0056479C">
        <w:rPr>
          <w:sz w:val="20"/>
          <w:szCs w:val="20"/>
          <w:lang w:val="fr-FR"/>
        </w:rPr>
        <w:t>a été soumis à des niveaux croissants de</w:t>
      </w:r>
      <w:r w:rsidR="00271821" w:rsidRPr="0056479C">
        <w:rPr>
          <w:sz w:val="20"/>
          <w:szCs w:val="20"/>
          <w:lang w:val="fr-FR"/>
        </w:rPr>
        <w:t xml:space="preserve"> </w:t>
      </w:r>
      <w:r w:rsidR="00113C89" w:rsidRPr="0056479C">
        <w:rPr>
          <w:sz w:val="20"/>
          <w:szCs w:val="20"/>
          <w:lang w:val="fr-FR"/>
        </w:rPr>
        <w:t>F</w:t>
      </w:r>
      <w:r w:rsidR="007C5440" w:rsidRPr="0056479C">
        <w:rPr>
          <w:sz w:val="20"/>
          <w:szCs w:val="20"/>
          <w:lang w:val="fr-FR"/>
        </w:rPr>
        <w:t xml:space="preserve"> </w:t>
      </w:r>
      <w:r w:rsidRPr="0056479C">
        <w:rPr>
          <w:sz w:val="20"/>
          <w:szCs w:val="20"/>
          <w:lang w:val="fr-FR"/>
        </w:rPr>
        <w:t xml:space="preserve">car sa biomasse s’est améliorée jusqu’en </w:t>
      </w:r>
      <w:r w:rsidR="007C5440" w:rsidRPr="0056479C">
        <w:rPr>
          <w:sz w:val="20"/>
          <w:szCs w:val="20"/>
          <w:lang w:val="fr-FR"/>
        </w:rPr>
        <w:t>2005</w:t>
      </w:r>
      <w:r w:rsidR="00A72DBA" w:rsidRPr="0056479C">
        <w:rPr>
          <w:sz w:val="20"/>
          <w:szCs w:val="20"/>
          <w:lang w:val="fr-FR"/>
        </w:rPr>
        <w:t xml:space="preserve"> </w:t>
      </w:r>
      <w:r w:rsidRPr="0056479C">
        <w:rPr>
          <w:sz w:val="20"/>
          <w:szCs w:val="20"/>
          <w:lang w:val="fr-FR"/>
        </w:rPr>
        <w:t>avant de décliner</w:t>
      </w:r>
      <w:r w:rsidR="007C5440" w:rsidRPr="0056479C">
        <w:rPr>
          <w:sz w:val="20"/>
          <w:szCs w:val="20"/>
          <w:lang w:val="fr-FR"/>
        </w:rPr>
        <w:t xml:space="preserve">, </w:t>
      </w:r>
      <w:r w:rsidRPr="0056479C">
        <w:rPr>
          <w:sz w:val="20"/>
          <w:szCs w:val="20"/>
          <w:lang w:val="fr-FR"/>
        </w:rPr>
        <w:t>sans contrôle de la pêche</w:t>
      </w:r>
      <w:r w:rsidR="007C5440" w:rsidRPr="0056479C">
        <w:rPr>
          <w:sz w:val="20"/>
          <w:szCs w:val="20"/>
          <w:lang w:val="fr-FR"/>
        </w:rPr>
        <w:t xml:space="preserve"> (</w:t>
      </w:r>
      <w:r w:rsidRPr="0056479C">
        <w:rPr>
          <w:sz w:val="20"/>
          <w:szCs w:val="20"/>
          <w:lang w:val="fr-FR"/>
        </w:rPr>
        <w:t>jusqu’en</w:t>
      </w:r>
      <w:r w:rsidR="007C5440" w:rsidRPr="0056479C">
        <w:rPr>
          <w:sz w:val="20"/>
          <w:szCs w:val="20"/>
          <w:lang w:val="fr-FR"/>
        </w:rPr>
        <w:t xml:space="preserve"> 2015),</w:t>
      </w:r>
      <w:r w:rsidR="00A72DBA" w:rsidRPr="0056479C">
        <w:rPr>
          <w:sz w:val="20"/>
          <w:szCs w:val="20"/>
          <w:lang w:val="fr-FR"/>
        </w:rPr>
        <w:t xml:space="preserve"> et </w:t>
      </w:r>
      <w:r w:rsidR="00D634DA" w:rsidRPr="0056479C">
        <w:rPr>
          <w:sz w:val="20"/>
          <w:szCs w:val="20"/>
          <w:lang w:val="fr-FR"/>
        </w:rPr>
        <w:t xml:space="preserve">le recrutement </w:t>
      </w:r>
      <w:r w:rsidR="00F778BC" w:rsidRPr="0056479C">
        <w:rPr>
          <w:sz w:val="20"/>
          <w:szCs w:val="20"/>
          <w:lang w:val="fr-FR"/>
        </w:rPr>
        <w:t xml:space="preserve">a été relativement faible de </w:t>
      </w:r>
      <w:r w:rsidR="007C5440" w:rsidRPr="0056479C">
        <w:rPr>
          <w:sz w:val="20"/>
          <w:szCs w:val="20"/>
          <w:lang w:val="fr-FR"/>
        </w:rPr>
        <w:t xml:space="preserve">2008 </w:t>
      </w:r>
      <w:r w:rsidR="00F778BC" w:rsidRPr="0056479C">
        <w:rPr>
          <w:sz w:val="20"/>
          <w:szCs w:val="20"/>
          <w:lang w:val="fr-FR"/>
        </w:rPr>
        <w:t>à</w:t>
      </w:r>
      <w:r w:rsidR="007C5440" w:rsidRPr="0056479C">
        <w:rPr>
          <w:sz w:val="20"/>
          <w:szCs w:val="20"/>
          <w:lang w:val="fr-FR"/>
        </w:rPr>
        <w:t xml:space="preserve"> 2013</w:t>
      </w:r>
      <w:r w:rsidR="00A72DBA" w:rsidRPr="0056479C">
        <w:rPr>
          <w:sz w:val="20"/>
          <w:szCs w:val="20"/>
          <w:lang w:val="fr-FR"/>
        </w:rPr>
        <w:t xml:space="preserve"> et </w:t>
      </w:r>
      <w:r w:rsidR="007C5440" w:rsidRPr="0056479C">
        <w:rPr>
          <w:sz w:val="20"/>
          <w:szCs w:val="20"/>
          <w:lang w:val="fr-FR"/>
        </w:rPr>
        <w:t>2014.</w:t>
      </w:r>
      <w:r w:rsidR="00271821" w:rsidRPr="0056479C">
        <w:rPr>
          <w:sz w:val="20"/>
          <w:szCs w:val="20"/>
          <w:lang w:val="fr-FR"/>
        </w:rPr>
        <w:t xml:space="preserve"> </w:t>
      </w:r>
      <w:r w:rsidR="00F778BC" w:rsidRPr="0056479C">
        <w:rPr>
          <w:sz w:val="20"/>
          <w:szCs w:val="20"/>
          <w:lang w:val="fr-FR"/>
        </w:rPr>
        <w:t>Ces deux classe d’âge vont</w:t>
      </w:r>
      <w:r w:rsidR="007C5440" w:rsidRPr="0056479C">
        <w:rPr>
          <w:sz w:val="20"/>
          <w:szCs w:val="20"/>
          <w:lang w:val="fr-FR"/>
        </w:rPr>
        <w:t xml:space="preserve"> </w:t>
      </w:r>
      <w:r w:rsidR="00271821" w:rsidRPr="0056479C">
        <w:rPr>
          <w:sz w:val="20"/>
          <w:szCs w:val="20"/>
          <w:lang w:val="fr-FR"/>
        </w:rPr>
        <w:t>arriver à maturation pour la pêche</w:t>
      </w:r>
      <w:r w:rsidR="007C5440" w:rsidRPr="0056479C">
        <w:rPr>
          <w:sz w:val="20"/>
          <w:szCs w:val="20"/>
          <w:lang w:val="fr-FR"/>
        </w:rPr>
        <w:t xml:space="preserve"> </w:t>
      </w:r>
      <w:r w:rsidR="00D634DA" w:rsidRPr="0056479C">
        <w:rPr>
          <w:sz w:val="20"/>
          <w:szCs w:val="20"/>
          <w:lang w:val="fr-FR"/>
        </w:rPr>
        <w:t>en 2</w:t>
      </w:r>
      <w:r w:rsidR="007C5440" w:rsidRPr="0056479C">
        <w:rPr>
          <w:sz w:val="20"/>
          <w:szCs w:val="20"/>
          <w:lang w:val="fr-FR"/>
        </w:rPr>
        <w:t>018</w:t>
      </w:r>
      <w:r w:rsidR="00A72DBA" w:rsidRPr="0056479C">
        <w:rPr>
          <w:sz w:val="20"/>
          <w:szCs w:val="20"/>
          <w:lang w:val="fr-FR"/>
        </w:rPr>
        <w:t xml:space="preserve"> et </w:t>
      </w:r>
      <w:r w:rsidR="007C5440" w:rsidRPr="0056479C">
        <w:rPr>
          <w:sz w:val="20"/>
          <w:szCs w:val="20"/>
          <w:lang w:val="fr-FR"/>
        </w:rPr>
        <w:t>2019,</w:t>
      </w:r>
      <w:r w:rsidR="00A72DBA" w:rsidRPr="0056479C">
        <w:rPr>
          <w:sz w:val="20"/>
          <w:szCs w:val="20"/>
          <w:lang w:val="fr-FR"/>
        </w:rPr>
        <w:t xml:space="preserve"> et </w:t>
      </w:r>
      <w:r w:rsidR="00F778BC" w:rsidRPr="0056479C">
        <w:rPr>
          <w:sz w:val="20"/>
          <w:szCs w:val="20"/>
          <w:lang w:val="fr-FR"/>
        </w:rPr>
        <w:t>devraient donner lieu à une augmentation des captures avec le même niveau d’</w:t>
      </w:r>
      <w:r w:rsidR="00CB1937" w:rsidRPr="0056479C">
        <w:rPr>
          <w:sz w:val="20"/>
          <w:szCs w:val="20"/>
          <w:lang w:val="fr-FR"/>
        </w:rPr>
        <w:t>effort de p</w:t>
      </w:r>
      <w:r w:rsidR="00F778BC" w:rsidRPr="0056479C">
        <w:rPr>
          <w:sz w:val="20"/>
          <w:szCs w:val="20"/>
          <w:lang w:val="fr-FR"/>
        </w:rPr>
        <w:t xml:space="preserve">êche </w:t>
      </w:r>
      <w:r w:rsidR="00CB1937" w:rsidRPr="0056479C">
        <w:rPr>
          <w:sz w:val="20"/>
          <w:szCs w:val="20"/>
          <w:lang w:val="fr-FR"/>
        </w:rPr>
        <w:t xml:space="preserve">et une augmentation de la </w:t>
      </w:r>
      <w:r w:rsidR="007C5440" w:rsidRPr="0056479C">
        <w:rPr>
          <w:sz w:val="20"/>
          <w:szCs w:val="20"/>
          <w:lang w:val="fr-FR"/>
        </w:rPr>
        <w:t>SSB.</w:t>
      </w:r>
    </w:p>
    <w:p w:rsidR="007C5440" w:rsidRPr="0056479C" w:rsidRDefault="007C5440" w:rsidP="007C5440">
      <w:pPr>
        <w:pStyle w:val="Default"/>
        <w:rPr>
          <w:sz w:val="20"/>
          <w:szCs w:val="20"/>
          <w:lang w:val="fr-FR"/>
        </w:rPr>
      </w:pPr>
    </w:p>
    <w:p w:rsidR="00693B55" w:rsidRPr="0056479C" w:rsidRDefault="00592122" w:rsidP="00693B55">
      <w:pPr>
        <w:pStyle w:val="Default"/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</w:pPr>
      <w:r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Les mesures</w:t>
      </w:r>
      <w:r w:rsidR="00271821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précisées ci-dessus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pour 2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018 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correspondent à l’</w:t>
      </w:r>
      <w:r w:rsidR="000E032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intention 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de limiter la</w:t>
      </w:r>
      <w:r w:rsidR="000E032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F </w:t>
      </w:r>
      <w:r w:rsidR="00D634D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en 2</w:t>
      </w:r>
      <w:r w:rsidR="000E032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018 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à environ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0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,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25 (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valeur médiane récente</w:t>
      </w:r>
      <w:r w:rsidR="007C544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, 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basé </w:t>
      </w:r>
      <w:r w:rsidR="00113C8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s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ur l’avis </w:t>
      </w:r>
      <w:r w:rsidR="00475B2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du CIEM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d’octobre 2017</w:t>
      </w:r>
      <w:r w:rsidR="007C544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.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) </w:t>
      </w:r>
      <w:r w:rsidR="000C3F3E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avec un total annuel de captures d’approximativement 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1800 t.</w:t>
      </w:r>
      <w:r w:rsidR="00271821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</w:p>
    <w:p w:rsidR="00471184" w:rsidRPr="0056479C" w:rsidRDefault="00471184" w:rsidP="00693B55">
      <w:pPr>
        <w:pStyle w:val="Default"/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</w:pPr>
    </w:p>
    <w:p w:rsidR="005A2280" w:rsidRPr="0056479C" w:rsidRDefault="00475B2E" w:rsidP="005A2280">
      <w:pPr>
        <w:pStyle w:val="Default"/>
        <w:rPr>
          <w:sz w:val="20"/>
          <w:szCs w:val="20"/>
          <w:lang w:val="fr-FR"/>
        </w:rPr>
      </w:pPr>
      <w:r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Cependant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,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l’évaluation actualisée indique une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F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inférieure en</w:t>
      </w:r>
      <w:r w:rsidR="00D634D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2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016</w:t>
      </w:r>
      <w:r w:rsidR="00A72DB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et 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2017</w:t>
      </w:r>
      <w:r w:rsidR="007C544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,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à 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0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,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15</w:t>
      </w:r>
      <w:r w:rsidR="00A72DB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et 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0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,</w:t>
      </w:r>
      <w:r w:rsidR="00471184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12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,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avec des captures correspondantes respectives de</w:t>
      </w:r>
      <w:r w:rsidR="00271821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1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500 t</w:t>
      </w:r>
      <w:r w:rsidR="00A72DB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et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1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200 t. </w:t>
      </w:r>
      <w:r w:rsidR="00113C8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C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ela suggère que </w:t>
      </w:r>
      <w:r w:rsidR="00592122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les mesures</w:t>
      </w:r>
      <w:r w:rsidR="00271821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ont été efficaces pour réduire la</w:t>
      </w:r>
      <w:r w:rsidR="00271821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F,</w:t>
      </w:r>
      <w:r w:rsidR="00A72DB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et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la 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SSB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semble s’être stabilisée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, </w:t>
      </w:r>
      <w:r w:rsidR="009316A9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bien qu’elle soit toujours estimée inférieure à </w:t>
      </w:r>
      <w:r w:rsidR="000D02CC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la 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Blim</w:t>
      </w:r>
      <w:r w:rsidR="00643533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(</w:t>
      </w:r>
      <w:r w:rsidR="00643533" w:rsidRPr="0056479C">
        <w:rPr>
          <w:sz w:val="20"/>
          <w:szCs w:val="20"/>
          <w:lang w:val="fr-FR"/>
        </w:rPr>
        <w:t xml:space="preserve">9618 t) </w:t>
      </w:r>
      <w:r w:rsidR="009316A9" w:rsidRPr="0056479C">
        <w:rPr>
          <w:sz w:val="20"/>
          <w:szCs w:val="20"/>
          <w:lang w:val="fr-FR"/>
        </w:rPr>
        <w:t>au moment du frai</w:t>
      </w:r>
      <w:r w:rsidR="00643533" w:rsidRPr="0056479C">
        <w:rPr>
          <w:sz w:val="20"/>
          <w:szCs w:val="20"/>
          <w:lang w:val="fr-FR"/>
        </w:rPr>
        <w:t xml:space="preserve"> </w:t>
      </w:r>
      <w:r w:rsidR="00D634DA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en 2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01</w:t>
      </w:r>
      <w:r w:rsidR="00643533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8</w:t>
      </w:r>
      <w:r w:rsidR="00315150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.</w:t>
      </w:r>
      <w:r w:rsidR="00271821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="007A3D93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>Avec un</w:t>
      </w:r>
      <w:r w:rsidR="00643533" w:rsidRPr="0056479C"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  <w:t xml:space="preserve"> </w:t>
      </w:r>
      <w:r w:rsidR="007A3D93" w:rsidRPr="0056479C">
        <w:rPr>
          <w:sz w:val="20"/>
          <w:szCs w:val="20"/>
          <w:lang w:val="fr-FR"/>
        </w:rPr>
        <w:t>FRMD</w:t>
      </w:r>
      <w:r w:rsidR="00643533" w:rsidRPr="0056479C">
        <w:rPr>
          <w:sz w:val="20"/>
          <w:szCs w:val="20"/>
          <w:lang w:val="fr-FR"/>
        </w:rPr>
        <w:t xml:space="preserve"> </w:t>
      </w:r>
      <w:r w:rsidR="007A3D93" w:rsidRPr="0056479C">
        <w:rPr>
          <w:sz w:val="20"/>
          <w:szCs w:val="20"/>
          <w:lang w:val="fr-FR"/>
        </w:rPr>
        <w:t>actuellement estimé</w:t>
      </w:r>
      <w:r w:rsidR="009316A9" w:rsidRPr="0056479C">
        <w:rPr>
          <w:sz w:val="20"/>
          <w:szCs w:val="20"/>
          <w:lang w:val="fr-FR"/>
        </w:rPr>
        <w:t xml:space="preserve"> à 0,</w:t>
      </w:r>
      <w:r w:rsidR="00643533" w:rsidRPr="0056479C">
        <w:rPr>
          <w:sz w:val="20"/>
          <w:szCs w:val="20"/>
          <w:lang w:val="fr-FR"/>
        </w:rPr>
        <w:t xml:space="preserve">20, </w:t>
      </w:r>
      <w:r w:rsidR="009316A9" w:rsidRPr="0056479C">
        <w:rPr>
          <w:sz w:val="20"/>
          <w:szCs w:val="20"/>
          <w:lang w:val="fr-FR"/>
        </w:rPr>
        <w:t>ceci indique que le</w:t>
      </w:r>
      <w:r w:rsidR="00643533" w:rsidRPr="0056479C">
        <w:rPr>
          <w:sz w:val="20"/>
          <w:szCs w:val="20"/>
          <w:lang w:val="fr-FR"/>
        </w:rPr>
        <w:t xml:space="preserve"> stock </w:t>
      </w:r>
      <w:r w:rsidR="009316A9" w:rsidRPr="0056479C">
        <w:rPr>
          <w:sz w:val="20"/>
          <w:szCs w:val="20"/>
          <w:lang w:val="fr-FR"/>
        </w:rPr>
        <w:t>va se reconstituer aux niveaux de mortalité actuels</w:t>
      </w:r>
      <w:r w:rsidR="005A2280" w:rsidRPr="0056479C">
        <w:rPr>
          <w:sz w:val="20"/>
          <w:szCs w:val="20"/>
          <w:lang w:val="fr-FR"/>
        </w:rPr>
        <w:t xml:space="preserve">, </w:t>
      </w:r>
      <w:r w:rsidR="009316A9" w:rsidRPr="0056479C">
        <w:rPr>
          <w:sz w:val="20"/>
          <w:szCs w:val="20"/>
          <w:lang w:val="fr-FR"/>
        </w:rPr>
        <w:t>bien que le CIEM estime que la</w:t>
      </w:r>
      <w:r w:rsidR="00271821" w:rsidRPr="0056479C">
        <w:rPr>
          <w:sz w:val="20"/>
          <w:szCs w:val="20"/>
          <w:lang w:val="fr-FR"/>
        </w:rPr>
        <w:t xml:space="preserve"> </w:t>
      </w:r>
      <w:r w:rsidR="005A2280" w:rsidRPr="0056479C">
        <w:rPr>
          <w:sz w:val="20"/>
          <w:szCs w:val="20"/>
          <w:lang w:val="fr-FR"/>
        </w:rPr>
        <w:t xml:space="preserve">MSY Btrigger </w:t>
      </w:r>
      <w:r w:rsidR="007C5440" w:rsidRPr="0056479C">
        <w:rPr>
          <w:sz w:val="20"/>
          <w:szCs w:val="20"/>
          <w:lang w:val="fr-FR"/>
        </w:rPr>
        <w:t>(</w:t>
      </w:r>
      <w:r w:rsidR="005A2280" w:rsidRPr="0056479C">
        <w:rPr>
          <w:sz w:val="20"/>
          <w:szCs w:val="20"/>
          <w:lang w:val="fr-FR"/>
        </w:rPr>
        <w:t>13</w:t>
      </w:r>
      <w:r w:rsidR="009316A9" w:rsidRPr="0056479C">
        <w:rPr>
          <w:sz w:val="20"/>
          <w:szCs w:val="20"/>
          <w:lang w:val="fr-FR"/>
        </w:rPr>
        <w:t xml:space="preserve"> </w:t>
      </w:r>
      <w:r w:rsidR="005A2280" w:rsidRPr="0056479C">
        <w:rPr>
          <w:sz w:val="20"/>
          <w:szCs w:val="20"/>
          <w:lang w:val="fr-FR"/>
        </w:rPr>
        <w:t>465 t</w:t>
      </w:r>
      <w:r w:rsidR="007C5440" w:rsidRPr="0056479C">
        <w:rPr>
          <w:sz w:val="20"/>
          <w:szCs w:val="20"/>
          <w:lang w:val="fr-FR"/>
        </w:rPr>
        <w:t>)</w:t>
      </w:r>
      <w:r w:rsidR="005A2280" w:rsidRPr="0056479C">
        <w:rPr>
          <w:sz w:val="20"/>
          <w:szCs w:val="20"/>
          <w:lang w:val="fr-FR"/>
        </w:rPr>
        <w:t xml:space="preserve"> </w:t>
      </w:r>
      <w:r w:rsidR="009316A9" w:rsidRPr="0056479C">
        <w:rPr>
          <w:sz w:val="20"/>
          <w:szCs w:val="20"/>
          <w:lang w:val="fr-FR"/>
        </w:rPr>
        <w:t>ne puisse pas être atteinte</w:t>
      </w:r>
      <w:r w:rsidR="005A2280" w:rsidRPr="0056479C">
        <w:rPr>
          <w:sz w:val="20"/>
          <w:szCs w:val="20"/>
          <w:lang w:val="fr-FR"/>
        </w:rPr>
        <w:t xml:space="preserve"> </w:t>
      </w:r>
      <w:r w:rsidR="00D634DA" w:rsidRPr="0056479C">
        <w:rPr>
          <w:sz w:val="20"/>
          <w:szCs w:val="20"/>
          <w:lang w:val="fr-FR"/>
        </w:rPr>
        <w:t>en 2</w:t>
      </w:r>
      <w:r w:rsidR="005A2280" w:rsidRPr="0056479C">
        <w:rPr>
          <w:sz w:val="20"/>
          <w:szCs w:val="20"/>
          <w:lang w:val="fr-FR"/>
        </w:rPr>
        <w:t>019</w:t>
      </w:r>
      <w:r w:rsidR="009316A9" w:rsidRPr="0056479C">
        <w:rPr>
          <w:sz w:val="20"/>
          <w:szCs w:val="20"/>
          <w:lang w:val="fr-FR"/>
        </w:rPr>
        <w:t xml:space="preserve"> ou </w:t>
      </w:r>
      <w:r w:rsidR="005A2280" w:rsidRPr="0056479C">
        <w:rPr>
          <w:sz w:val="20"/>
          <w:szCs w:val="20"/>
          <w:lang w:val="fr-FR"/>
        </w:rPr>
        <w:t xml:space="preserve">2020, </w:t>
      </w:r>
      <w:r w:rsidR="009316A9" w:rsidRPr="0056479C">
        <w:rPr>
          <w:sz w:val="20"/>
          <w:szCs w:val="20"/>
          <w:lang w:val="fr-FR"/>
        </w:rPr>
        <w:t>même avec zéro capture</w:t>
      </w:r>
      <w:r w:rsidR="005A2280" w:rsidRPr="0056479C">
        <w:rPr>
          <w:sz w:val="20"/>
          <w:szCs w:val="20"/>
          <w:lang w:val="fr-FR"/>
        </w:rPr>
        <w:t xml:space="preserve"> </w:t>
      </w:r>
      <w:r w:rsidR="00D634DA" w:rsidRPr="0056479C">
        <w:rPr>
          <w:sz w:val="20"/>
          <w:szCs w:val="20"/>
          <w:lang w:val="fr-FR"/>
        </w:rPr>
        <w:t>en 2</w:t>
      </w:r>
      <w:r w:rsidR="005A2280" w:rsidRPr="0056479C">
        <w:rPr>
          <w:sz w:val="20"/>
          <w:szCs w:val="20"/>
          <w:lang w:val="fr-FR"/>
        </w:rPr>
        <w:t>018</w:t>
      </w:r>
      <w:r w:rsidR="00A72DBA" w:rsidRPr="0056479C">
        <w:rPr>
          <w:sz w:val="20"/>
          <w:szCs w:val="20"/>
          <w:lang w:val="fr-FR"/>
        </w:rPr>
        <w:t xml:space="preserve"> et </w:t>
      </w:r>
      <w:r w:rsidR="005A2280" w:rsidRPr="0056479C">
        <w:rPr>
          <w:sz w:val="20"/>
          <w:szCs w:val="20"/>
          <w:lang w:val="fr-FR"/>
        </w:rPr>
        <w:t>2019.</w:t>
      </w:r>
    </w:p>
    <w:p w:rsidR="005A2280" w:rsidRPr="0056479C" w:rsidRDefault="005A2280" w:rsidP="005A2280">
      <w:pPr>
        <w:pStyle w:val="Default"/>
        <w:rPr>
          <w:rFonts w:asciiTheme="minorHAnsi" w:hAnsiTheme="minorHAnsi" w:cstheme="minorHAnsi"/>
          <w:sz w:val="20"/>
          <w:szCs w:val="20"/>
          <w:lang w:val="fr-FR"/>
        </w:rPr>
      </w:pPr>
    </w:p>
    <w:p w:rsidR="00643533" w:rsidRPr="0056479C" w:rsidRDefault="009316A9" w:rsidP="00693B55">
      <w:pPr>
        <w:pStyle w:val="Default"/>
        <w:rPr>
          <w:sz w:val="20"/>
          <w:szCs w:val="20"/>
          <w:lang w:val="fr-FR"/>
        </w:rPr>
      </w:pPr>
      <w:r w:rsidRPr="0056479C">
        <w:rPr>
          <w:sz w:val="20"/>
          <w:szCs w:val="20"/>
          <w:lang w:val="fr-FR"/>
        </w:rPr>
        <w:t>Il est à noter que</w:t>
      </w:r>
      <w:r w:rsidR="00271821" w:rsidRPr="0056479C">
        <w:rPr>
          <w:sz w:val="20"/>
          <w:szCs w:val="20"/>
          <w:lang w:val="fr-FR"/>
        </w:rPr>
        <w:t xml:space="preserve"> </w:t>
      </w:r>
      <w:r w:rsidRPr="0056479C">
        <w:rPr>
          <w:sz w:val="20"/>
          <w:szCs w:val="20"/>
          <w:lang w:val="fr-FR"/>
        </w:rPr>
        <w:t>le</w:t>
      </w:r>
      <w:r w:rsidR="00643533" w:rsidRPr="0056479C">
        <w:rPr>
          <w:sz w:val="20"/>
          <w:szCs w:val="20"/>
          <w:lang w:val="fr-FR"/>
        </w:rPr>
        <w:t xml:space="preserve"> total </w:t>
      </w:r>
      <w:r w:rsidRPr="0056479C">
        <w:rPr>
          <w:sz w:val="20"/>
          <w:szCs w:val="20"/>
          <w:lang w:val="fr-FR"/>
        </w:rPr>
        <w:t>de captures d’environ</w:t>
      </w:r>
      <w:r w:rsidR="00271821" w:rsidRPr="0056479C">
        <w:rPr>
          <w:sz w:val="20"/>
          <w:szCs w:val="20"/>
          <w:lang w:val="fr-FR"/>
        </w:rPr>
        <w:t xml:space="preserve"> </w:t>
      </w:r>
      <w:r w:rsidR="00643533" w:rsidRPr="0056479C">
        <w:rPr>
          <w:sz w:val="20"/>
          <w:szCs w:val="20"/>
          <w:lang w:val="fr-FR"/>
        </w:rPr>
        <w:t xml:space="preserve">1800 t </w:t>
      </w:r>
      <w:r w:rsidR="00592122" w:rsidRPr="0056479C">
        <w:rPr>
          <w:sz w:val="20"/>
          <w:szCs w:val="20"/>
          <w:lang w:val="fr-FR"/>
        </w:rPr>
        <w:t>pour 2</w:t>
      </w:r>
      <w:r w:rsidR="0033101A" w:rsidRPr="0056479C">
        <w:rPr>
          <w:sz w:val="20"/>
          <w:szCs w:val="20"/>
          <w:lang w:val="fr-FR"/>
        </w:rPr>
        <w:t xml:space="preserve">019 </w:t>
      </w:r>
      <w:r w:rsidRPr="0056479C">
        <w:rPr>
          <w:sz w:val="20"/>
          <w:szCs w:val="20"/>
          <w:lang w:val="fr-FR"/>
        </w:rPr>
        <w:t>demeure le même</w:t>
      </w:r>
      <w:r w:rsidR="0038706D" w:rsidRPr="0056479C">
        <w:rPr>
          <w:sz w:val="20"/>
          <w:szCs w:val="20"/>
          <w:lang w:val="fr-FR"/>
        </w:rPr>
        <w:t>,</w:t>
      </w:r>
      <w:r w:rsidRPr="0056479C">
        <w:rPr>
          <w:sz w:val="20"/>
          <w:szCs w:val="20"/>
          <w:lang w:val="fr-FR"/>
        </w:rPr>
        <w:t xml:space="preserve"> que l’avis d’octobre</w:t>
      </w:r>
      <w:r w:rsidR="00271821" w:rsidRPr="0056479C">
        <w:rPr>
          <w:sz w:val="20"/>
          <w:szCs w:val="20"/>
          <w:lang w:val="fr-FR"/>
        </w:rPr>
        <w:t xml:space="preserve"> </w:t>
      </w:r>
      <w:r w:rsidRPr="0056479C">
        <w:rPr>
          <w:sz w:val="20"/>
          <w:szCs w:val="20"/>
          <w:lang w:val="fr-FR"/>
        </w:rPr>
        <w:t xml:space="preserve">2017 ou </w:t>
      </w:r>
      <w:r w:rsidR="0038706D" w:rsidRPr="0056479C">
        <w:rPr>
          <w:sz w:val="20"/>
          <w:szCs w:val="20"/>
          <w:lang w:val="fr-FR"/>
        </w:rPr>
        <w:t xml:space="preserve">celui </w:t>
      </w:r>
      <w:r w:rsidRPr="0056479C">
        <w:rPr>
          <w:sz w:val="20"/>
          <w:szCs w:val="20"/>
          <w:lang w:val="fr-FR"/>
        </w:rPr>
        <w:t>de j</w:t>
      </w:r>
      <w:r w:rsidR="00592122" w:rsidRPr="0056479C">
        <w:rPr>
          <w:sz w:val="20"/>
          <w:szCs w:val="20"/>
          <w:lang w:val="fr-FR"/>
        </w:rPr>
        <w:t>uillet</w:t>
      </w:r>
      <w:r w:rsidR="00271821" w:rsidRPr="0056479C">
        <w:rPr>
          <w:sz w:val="20"/>
          <w:szCs w:val="20"/>
          <w:lang w:val="fr-FR"/>
        </w:rPr>
        <w:t xml:space="preserve"> </w:t>
      </w:r>
      <w:r w:rsidR="0033101A" w:rsidRPr="0056479C">
        <w:rPr>
          <w:sz w:val="20"/>
          <w:szCs w:val="20"/>
          <w:lang w:val="fr-FR"/>
        </w:rPr>
        <w:t xml:space="preserve">2018 </w:t>
      </w:r>
      <w:r w:rsidRPr="0056479C">
        <w:rPr>
          <w:sz w:val="20"/>
          <w:szCs w:val="20"/>
          <w:lang w:val="fr-FR"/>
        </w:rPr>
        <w:t>soit appliqué</w:t>
      </w:r>
      <w:r w:rsidR="0033101A" w:rsidRPr="0056479C">
        <w:rPr>
          <w:sz w:val="20"/>
          <w:szCs w:val="20"/>
          <w:lang w:val="fr-FR"/>
        </w:rPr>
        <w:t>.</w:t>
      </w:r>
      <w:r w:rsidR="00271821" w:rsidRPr="0056479C">
        <w:rPr>
          <w:sz w:val="20"/>
          <w:szCs w:val="20"/>
          <w:lang w:val="fr-FR"/>
        </w:rPr>
        <w:t xml:space="preserve"> </w:t>
      </w:r>
      <w:r w:rsidRPr="0056479C">
        <w:rPr>
          <w:sz w:val="20"/>
          <w:szCs w:val="20"/>
          <w:lang w:val="fr-FR"/>
        </w:rPr>
        <w:t>Ceci est dû au fait que les évaluations</w:t>
      </w:r>
      <w:r w:rsidR="0033101A" w:rsidRPr="0056479C">
        <w:rPr>
          <w:sz w:val="20"/>
          <w:szCs w:val="20"/>
          <w:lang w:val="fr-FR"/>
        </w:rPr>
        <w:t xml:space="preserve"> </w:t>
      </w:r>
      <w:r w:rsidRPr="0056479C">
        <w:rPr>
          <w:sz w:val="20"/>
          <w:szCs w:val="20"/>
          <w:lang w:val="fr-FR"/>
        </w:rPr>
        <w:t>reposent essentiellement sur des données de capture et ce sont les estimations de</w:t>
      </w:r>
      <w:r w:rsidR="0033101A" w:rsidRPr="0056479C">
        <w:rPr>
          <w:sz w:val="20"/>
          <w:szCs w:val="20"/>
          <w:lang w:val="fr-FR"/>
        </w:rPr>
        <w:t xml:space="preserve"> F</w:t>
      </w:r>
      <w:r w:rsidR="00A72DBA" w:rsidRPr="0056479C">
        <w:rPr>
          <w:sz w:val="20"/>
          <w:szCs w:val="20"/>
          <w:lang w:val="fr-FR"/>
        </w:rPr>
        <w:t xml:space="preserve"> et </w:t>
      </w:r>
      <w:r w:rsidR="0033101A" w:rsidRPr="0056479C">
        <w:rPr>
          <w:sz w:val="20"/>
          <w:szCs w:val="20"/>
          <w:lang w:val="fr-FR"/>
        </w:rPr>
        <w:t xml:space="preserve">SSB </w:t>
      </w:r>
      <w:r w:rsidRPr="0056479C">
        <w:rPr>
          <w:sz w:val="20"/>
          <w:szCs w:val="20"/>
          <w:lang w:val="fr-FR"/>
        </w:rPr>
        <w:t>qui sont le plus influencées dans les modèles utilisés</w:t>
      </w:r>
      <w:r w:rsidR="0033101A" w:rsidRPr="0056479C">
        <w:rPr>
          <w:sz w:val="20"/>
          <w:szCs w:val="20"/>
          <w:lang w:val="fr-FR"/>
        </w:rPr>
        <w:t xml:space="preserve">. </w:t>
      </w:r>
    </w:p>
    <w:p w:rsidR="0033101A" w:rsidRPr="0056479C" w:rsidRDefault="0033101A" w:rsidP="00693B55">
      <w:pPr>
        <w:pStyle w:val="Default"/>
        <w:rPr>
          <w:sz w:val="20"/>
          <w:szCs w:val="20"/>
          <w:lang w:val="fr-FR"/>
        </w:rPr>
      </w:pPr>
    </w:p>
    <w:p w:rsidR="0033101A" w:rsidRPr="0056479C" w:rsidRDefault="0038706D" w:rsidP="00693B55">
      <w:pPr>
        <w:pStyle w:val="Default"/>
        <w:rPr>
          <w:sz w:val="20"/>
          <w:szCs w:val="20"/>
          <w:lang w:val="fr-FR"/>
        </w:rPr>
      </w:pPr>
      <w:r w:rsidRPr="0056479C">
        <w:rPr>
          <w:sz w:val="20"/>
          <w:szCs w:val="20"/>
          <w:lang w:val="fr-FR"/>
        </w:rPr>
        <w:t>E</w:t>
      </w:r>
      <w:r w:rsidR="009316A9" w:rsidRPr="0056479C">
        <w:rPr>
          <w:sz w:val="20"/>
          <w:szCs w:val="20"/>
          <w:lang w:val="fr-FR"/>
        </w:rPr>
        <w:t>n</w:t>
      </w:r>
      <w:r w:rsidRPr="0056479C">
        <w:rPr>
          <w:sz w:val="20"/>
          <w:szCs w:val="20"/>
          <w:lang w:val="fr-FR"/>
        </w:rPr>
        <w:t xml:space="preserve"> </w:t>
      </w:r>
      <w:r w:rsidR="009316A9" w:rsidRPr="0056479C">
        <w:rPr>
          <w:sz w:val="20"/>
          <w:szCs w:val="20"/>
          <w:lang w:val="fr-FR"/>
        </w:rPr>
        <w:t>conséquence</w:t>
      </w:r>
      <w:r w:rsidR="0033101A" w:rsidRPr="0056479C">
        <w:rPr>
          <w:sz w:val="20"/>
          <w:szCs w:val="20"/>
          <w:lang w:val="fr-FR"/>
        </w:rPr>
        <w:t xml:space="preserve">, </w:t>
      </w:r>
      <w:r w:rsidRPr="0056479C">
        <w:rPr>
          <w:sz w:val="20"/>
          <w:szCs w:val="20"/>
          <w:lang w:val="fr-FR"/>
        </w:rPr>
        <w:t xml:space="preserve">du point de vue de la gestion, </w:t>
      </w:r>
      <w:r w:rsidR="009316A9" w:rsidRPr="0056479C">
        <w:rPr>
          <w:sz w:val="20"/>
          <w:szCs w:val="20"/>
          <w:lang w:val="fr-FR"/>
        </w:rPr>
        <w:t>l’a</w:t>
      </w:r>
      <w:r w:rsidR="00475B2E" w:rsidRPr="0056479C">
        <w:rPr>
          <w:sz w:val="20"/>
          <w:szCs w:val="20"/>
          <w:lang w:val="fr-FR"/>
        </w:rPr>
        <w:t>vis du CIEM</w:t>
      </w:r>
      <w:r w:rsidR="0033101A" w:rsidRPr="0056479C">
        <w:rPr>
          <w:sz w:val="20"/>
          <w:szCs w:val="20"/>
          <w:lang w:val="fr-FR"/>
        </w:rPr>
        <w:t xml:space="preserve"> bas</w:t>
      </w:r>
      <w:r w:rsidR="009316A9" w:rsidRPr="0056479C">
        <w:rPr>
          <w:sz w:val="20"/>
          <w:szCs w:val="20"/>
          <w:lang w:val="fr-FR"/>
        </w:rPr>
        <w:t xml:space="preserve">é sur l’approche </w:t>
      </w:r>
      <w:r w:rsidR="00475B2E" w:rsidRPr="0056479C">
        <w:rPr>
          <w:sz w:val="20"/>
          <w:szCs w:val="20"/>
          <w:lang w:val="fr-FR"/>
        </w:rPr>
        <w:t>RMD</w:t>
      </w:r>
      <w:r w:rsidR="0033101A" w:rsidRPr="0056479C">
        <w:rPr>
          <w:sz w:val="20"/>
          <w:szCs w:val="20"/>
          <w:lang w:val="fr-FR"/>
        </w:rPr>
        <w:t xml:space="preserve"> </w:t>
      </w:r>
      <w:r w:rsidR="009316A9" w:rsidRPr="0056479C">
        <w:rPr>
          <w:sz w:val="20"/>
          <w:szCs w:val="20"/>
          <w:lang w:val="fr-FR"/>
        </w:rPr>
        <w:t>est cohérent</w:t>
      </w:r>
      <w:r w:rsidR="0033101A" w:rsidRPr="0056479C">
        <w:rPr>
          <w:sz w:val="20"/>
          <w:szCs w:val="20"/>
          <w:lang w:val="fr-FR"/>
        </w:rPr>
        <w:t xml:space="preserve">, </w:t>
      </w:r>
      <w:r w:rsidR="009316A9" w:rsidRPr="0056479C">
        <w:rPr>
          <w:sz w:val="20"/>
          <w:szCs w:val="20"/>
          <w:lang w:val="fr-FR"/>
        </w:rPr>
        <w:t>mais la</w:t>
      </w:r>
      <w:r w:rsidR="00271821" w:rsidRPr="0056479C">
        <w:rPr>
          <w:sz w:val="20"/>
          <w:szCs w:val="20"/>
          <w:lang w:val="fr-FR"/>
        </w:rPr>
        <w:t xml:space="preserve"> </w:t>
      </w:r>
      <w:r w:rsidR="0033101A" w:rsidRPr="0056479C">
        <w:rPr>
          <w:sz w:val="20"/>
          <w:szCs w:val="20"/>
          <w:lang w:val="fr-FR"/>
        </w:rPr>
        <w:t xml:space="preserve">perception </w:t>
      </w:r>
      <w:r w:rsidR="009316A9" w:rsidRPr="0056479C">
        <w:rPr>
          <w:sz w:val="20"/>
          <w:szCs w:val="20"/>
          <w:lang w:val="fr-FR"/>
        </w:rPr>
        <w:t>du taux de</w:t>
      </w:r>
      <w:r w:rsidR="0033101A" w:rsidRPr="0056479C">
        <w:rPr>
          <w:sz w:val="20"/>
          <w:szCs w:val="20"/>
          <w:lang w:val="fr-FR"/>
        </w:rPr>
        <w:t xml:space="preserve"> </w:t>
      </w:r>
      <w:r w:rsidR="00A72DBA" w:rsidRPr="0056479C">
        <w:rPr>
          <w:sz w:val="20"/>
          <w:szCs w:val="20"/>
          <w:lang w:val="fr-FR"/>
        </w:rPr>
        <w:t>reconstitution</w:t>
      </w:r>
      <w:r w:rsidR="0033101A" w:rsidRPr="0056479C">
        <w:rPr>
          <w:sz w:val="20"/>
          <w:szCs w:val="20"/>
          <w:lang w:val="fr-FR"/>
        </w:rPr>
        <w:t xml:space="preserve"> </w:t>
      </w:r>
      <w:r w:rsidR="00A72DBA" w:rsidRPr="0056479C">
        <w:rPr>
          <w:sz w:val="20"/>
          <w:szCs w:val="20"/>
          <w:lang w:val="fr-FR"/>
        </w:rPr>
        <w:t>du stock</w:t>
      </w:r>
      <w:r w:rsidR="0033101A" w:rsidRPr="0056479C">
        <w:rPr>
          <w:sz w:val="20"/>
          <w:szCs w:val="20"/>
          <w:lang w:val="fr-FR"/>
        </w:rPr>
        <w:t xml:space="preserve"> </w:t>
      </w:r>
      <w:r w:rsidR="009316A9" w:rsidRPr="0056479C">
        <w:rPr>
          <w:sz w:val="20"/>
          <w:szCs w:val="20"/>
          <w:lang w:val="fr-FR"/>
        </w:rPr>
        <w:t>dépend du modèle utilisé</w:t>
      </w:r>
      <w:r w:rsidR="0033101A" w:rsidRPr="0056479C">
        <w:rPr>
          <w:sz w:val="20"/>
          <w:szCs w:val="20"/>
          <w:lang w:val="fr-FR"/>
        </w:rPr>
        <w:t xml:space="preserve">. </w:t>
      </w:r>
      <w:r w:rsidR="009316A9" w:rsidRPr="0056479C">
        <w:rPr>
          <w:sz w:val="20"/>
          <w:szCs w:val="20"/>
          <w:lang w:val="fr-FR"/>
        </w:rPr>
        <w:t>Néanmoins</w:t>
      </w:r>
      <w:r w:rsidR="007C5440" w:rsidRPr="0056479C">
        <w:rPr>
          <w:sz w:val="20"/>
          <w:szCs w:val="20"/>
          <w:lang w:val="fr-FR"/>
        </w:rPr>
        <w:t xml:space="preserve">, </w:t>
      </w:r>
      <w:r w:rsidR="009316A9" w:rsidRPr="0056479C">
        <w:rPr>
          <w:sz w:val="20"/>
          <w:szCs w:val="20"/>
          <w:lang w:val="fr-FR"/>
        </w:rPr>
        <w:t>tout changement des</w:t>
      </w:r>
      <w:r w:rsidR="00271821" w:rsidRPr="0056479C">
        <w:rPr>
          <w:sz w:val="20"/>
          <w:szCs w:val="20"/>
          <w:lang w:val="fr-FR"/>
        </w:rPr>
        <w:t xml:space="preserve"> </w:t>
      </w:r>
      <w:r w:rsidR="00475B2E" w:rsidRPr="0056479C">
        <w:rPr>
          <w:sz w:val="20"/>
          <w:szCs w:val="20"/>
          <w:lang w:val="fr-FR"/>
        </w:rPr>
        <w:t>mesures de gestion</w:t>
      </w:r>
      <w:r w:rsidR="009316A9" w:rsidRPr="0056479C">
        <w:rPr>
          <w:sz w:val="20"/>
          <w:szCs w:val="20"/>
          <w:lang w:val="fr-FR"/>
        </w:rPr>
        <w:t xml:space="preserve"> qui conduit à une augmentation des captures va retarder la </w:t>
      </w:r>
      <w:r w:rsidR="00A72DBA" w:rsidRPr="0056479C">
        <w:rPr>
          <w:sz w:val="20"/>
          <w:szCs w:val="20"/>
          <w:lang w:val="fr-FR"/>
        </w:rPr>
        <w:t>reconstitution</w:t>
      </w:r>
      <w:r w:rsidR="007C5440" w:rsidRPr="0056479C">
        <w:rPr>
          <w:sz w:val="20"/>
          <w:szCs w:val="20"/>
          <w:lang w:val="fr-FR"/>
        </w:rPr>
        <w:t xml:space="preserve"> </w:t>
      </w:r>
      <w:r w:rsidR="00A72DBA" w:rsidRPr="0056479C">
        <w:rPr>
          <w:sz w:val="20"/>
          <w:szCs w:val="20"/>
          <w:lang w:val="fr-FR"/>
        </w:rPr>
        <w:t>du stock</w:t>
      </w:r>
      <w:r w:rsidR="00194FA5" w:rsidRPr="0056479C">
        <w:rPr>
          <w:sz w:val="20"/>
          <w:szCs w:val="20"/>
          <w:lang w:val="fr-FR"/>
        </w:rPr>
        <w:t>.</w:t>
      </w:r>
    </w:p>
    <w:p w:rsidR="0033101A" w:rsidRPr="0056479C" w:rsidRDefault="0033101A" w:rsidP="00693B55">
      <w:pPr>
        <w:pStyle w:val="Default"/>
        <w:rPr>
          <w:sz w:val="20"/>
          <w:szCs w:val="20"/>
          <w:lang w:val="fr-FR"/>
        </w:rPr>
      </w:pPr>
    </w:p>
    <w:p w:rsidR="004D06B1" w:rsidRPr="0056479C" w:rsidRDefault="004D06B1" w:rsidP="00693B55">
      <w:pPr>
        <w:pStyle w:val="Default"/>
        <w:rPr>
          <w:sz w:val="20"/>
          <w:szCs w:val="20"/>
          <w:lang w:val="fr-FR"/>
        </w:rPr>
      </w:pPr>
    </w:p>
    <w:p w:rsidR="00471184" w:rsidRPr="0056479C" w:rsidRDefault="00471184" w:rsidP="00693B55">
      <w:pPr>
        <w:pStyle w:val="Default"/>
        <w:rPr>
          <w:rFonts w:asciiTheme="minorHAnsi" w:eastAsia="Times New Roman" w:hAnsiTheme="minorHAnsi" w:cstheme="minorHAnsi"/>
          <w:sz w:val="20"/>
          <w:szCs w:val="20"/>
          <w:lang w:val="fr-FR" w:eastAsia="en-GB"/>
        </w:rPr>
      </w:pPr>
    </w:p>
    <w:sectPr w:rsidR="00471184" w:rsidRPr="0056479C" w:rsidSect="006F0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50" w:rsidRDefault="00CD7050" w:rsidP="00592122">
      <w:pPr>
        <w:spacing w:after="0" w:line="240" w:lineRule="auto"/>
      </w:pPr>
      <w:r>
        <w:separator/>
      </w:r>
    </w:p>
  </w:endnote>
  <w:endnote w:type="continuationSeparator" w:id="0">
    <w:p w:rsidR="00CD7050" w:rsidRDefault="00CD7050" w:rsidP="0059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50" w:rsidRDefault="00CD7050" w:rsidP="00592122">
      <w:pPr>
        <w:spacing w:after="0" w:line="240" w:lineRule="auto"/>
      </w:pPr>
      <w:r>
        <w:separator/>
      </w:r>
    </w:p>
  </w:footnote>
  <w:footnote w:type="continuationSeparator" w:id="0">
    <w:p w:rsidR="00CD7050" w:rsidRDefault="00CD7050" w:rsidP="0059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7D2C"/>
    <w:multiLevelType w:val="multilevel"/>
    <w:tmpl w:val="AB70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70F8D"/>
    <w:multiLevelType w:val="hybridMultilevel"/>
    <w:tmpl w:val="04D4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50"/>
    <w:rsid w:val="000525B0"/>
    <w:rsid w:val="00060651"/>
    <w:rsid w:val="000867A4"/>
    <w:rsid w:val="000C3F3E"/>
    <w:rsid w:val="000D02CC"/>
    <w:rsid w:val="000D7C20"/>
    <w:rsid w:val="000E032A"/>
    <w:rsid w:val="00113C89"/>
    <w:rsid w:val="001306FF"/>
    <w:rsid w:val="00135DD7"/>
    <w:rsid w:val="001467BC"/>
    <w:rsid w:val="00163F62"/>
    <w:rsid w:val="00194FA5"/>
    <w:rsid w:val="00196750"/>
    <w:rsid w:val="001D6336"/>
    <w:rsid w:val="001D6E22"/>
    <w:rsid w:val="001E34B3"/>
    <w:rsid w:val="001E5E68"/>
    <w:rsid w:val="001F6BD9"/>
    <w:rsid w:val="00232AE8"/>
    <w:rsid w:val="0026491A"/>
    <w:rsid w:val="00271821"/>
    <w:rsid w:val="00282C44"/>
    <w:rsid w:val="0029336B"/>
    <w:rsid w:val="002B4063"/>
    <w:rsid w:val="002C6FDA"/>
    <w:rsid w:val="002D2CB9"/>
    <w:rsid w:val="002D49A9"/>
    <w:rsid w:val="002F49FF"/>
    <w:rsid w:val="00315150"/>
    <w:rsid w:val="0033101A"/>
    <w:rsid w:val="0034465E"/>
    <w:rsid w:val="003451B2"/>
    <w:rsid w:val="00363734"/>
    <w:rsid w:val="0038706D"/>
    <w:rsid w:val="00437897"/>
    <w:rsid w:val="00471184"/>
    <w:rsid w:val="00475B2E"/>
    <w:rsid w:val="004A1D4B"/>
    <w:rsid w:val="004D06B1"/>
    <w:rsid w:val="004D1A9F"/>
    <w:rsid w:val="004D3BB6"/>
    <w:rsid w:val="004E3594"/>
    <w:rsid w:val="004F43E0"/>
    <w:rsid w:val="00501373"/>
    <w:rsid w:val="00521058"/>
    <w:rsid w:val="005235B7"/>
    <w:rsid w:val="0056479C"/>
    <w:rsid w:val="00592122"/>
    <w:rsid w:val="0059262D"/>
    <w:rsid w:val="005A2280"/>
    <w:rsid w:val="00622CB4"/>
    <w:rsid w:val="00636C8D"/>
    <w:rsid w:val="00643533"/>
    <w:rsid w:val="00681283"/>
    <w:rsid w:val="00693B55"/>
    <w:rsid w:val="006E6585"/>
    <w:rsid w:val="006F02A5"/>
    <w:rsid w:val="00740C10"/>
    <w:rsid w:val="00772373"/>
    <w:rsid w:val="00797B05"/>
    <w:rsid w:val="007A3D93"/>
    <w:rsid w:val="007C37D0"/>
    <w:rsid w:val="007C4271"/>
    <w:rsid w:val="007C5440"/>
    <w:rsid w:val="007E0A61"/>
    <w:rsid w:val="007E279B"/>
    <w:rsid w:val="007F1A50"/>
    <w:rsid w:val="007F65BA"/>
    <w:rsid w:val="00843BDB"/>
    <w:rsid w:val="00861C7A"/>
    <w:rsid w:val="0086564A"/>
    <w:rsid w:val="00896189"/>
    <w:rsid w:val="008B05E0"/>
    <w:rsid w:val="008B6069"/>
    <w:rsid w:val="008F18CC"/>
    <w:rsid w:val="00903DF6"/>
    <w:rsid w:val="009316A9"/>
    <w:rsid w:val="009756DA"/>
    <w:rsid w:val="00995290"/>
    <w:rsid w:val="009A4D39"/>
    <w:rsid w:val="009C431A"/>
    <w:rsid w:val="009C7D36"/>
    <w:rsid w:val="009E10EE"/>
    <w:rsid w:val="00A004DB"/>
    <w:rsid w:val="00A44BAD"/>
    <w:rsid w:val="00A72DBA"/>
    <w:rsid w:val="00AB1F34"/>
    <w:rsid w:val="00AC7C01"/>
    <w:rsid w:val="00B45D40"/>
    <w:rsid w:val="00BB0AEA"/>
    <w:rsid w:val="00C1382D"/>
    <w:rsid w:val="00C16047"/>
    <w:rsid w:val="00C16600"/>
    <w:rsid w:val="00C276DC"/>
    <w:rsid w:val="00CB1937"/>
    <w:rsid w:val="00CD7050"/>
    <w:rsid w:val="00D57FC9"/>
    <w:rsid w:val="00D634DA"/>
    <w:rsid w:val="00D7686D"/>
    <w:rsid w:val="00DB3D56"/>
    <w:rsid w:val="00DB683D"/>
    <w:rsid w:val="00E358D2"/>
    <w:rsid w:val="00E517F1"/>
    <w:rsid w:val="00E91F88"/>
    <w:rsid w:val="00EC7E57"/>
    <w:rsid w:val="00EF6380"/>
    <w:rsid w:val="00F22EC8"/>
    <w:rsid w:val="00F60C39"/>
    <w:rsid w:val="00F778BC"/>
    <w:rsid w:val="00F9416B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208525789msonormal">
    <w:name w:val="yiv6208525789msonormal"/>
    <w:basedOn w:val="Normal"/>
    <w:rsid w:val="00F6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208525789msolistparagraph">
    <w:name w:val="yiv6208525789msolistparagraph"/>
    <w:basedOn w:val="Normal"/>
    <w:rsid w:val="00F6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57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65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22E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2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122"/>
  </w:style>
  <w:style w:type="paragraph" w:styleId="Footer">
    <w:name w:val="footer"/>
    <w:basedOn w:val="Normal"/>
    <w:link w:val="FooterChar"/>
    <w:uiPriority w:val="99"/>
    <w:semiHidden/>
    <w:unhideWhenUsed/>
    <w:rsid w:val="00592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208525789msonormal">
    <w:name w:val="yiv6208525789msonormal"/>
    <w:basedOn w:val="Normal"/>
    <w:rsid w:val="00F6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208525789msolistparagraph">
    <w:name w:val="yiv6208525789msolistparagraph"/>
    <w:basedOn w:val="Normal"/>
    <w:rsid w:val="00F60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57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2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65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22E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92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122"/>
  </w:style>
  <w:style w:type="paragraph" w:styleId="Footer">
    <w:name w:val="footer"/>
    <w:basedOn w:val="Normal"/>
    <w:link w:val="FooterChar"/>
    <w:uiPriority w:val="99"/>
    <w:semiHidden/>
    <w:unhideWhenUsed/>
    <w:rsid w:val="00592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779F8-296D-46CA-A87C-B5B48046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Vandamme, Sara</cp:lastModifiedBy>
  <cp:revision>2</cp:revision>
  <cp:lastPrinted>2018-08-14T09:41:00Z</cp:lastPrinted>
  <dcterms:created xsi:type="dcterms:W3CDTF">2018-08-17T14:31:00Z</dcterms:created>
  <dcterms:modified xsi:type="dcterms:W3CDTF">2018-08-17T14:31:00Z</dcterms:modified>
</cp:coreProperties>
</file>