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3B0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bookmarkStart w:id="0" w:name="_Hlk16833514"/>
    </w:p>
    <w:p w14:paraId="09D49C5E" w14:textId="15990AFA" w:rsidR="00795C58" w:rsidRPr="00801030" w:rsidRDefault="00F93DCB" w:rsidP="00F93DCB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r w:rsidRPr="00F93DCB">
        <w:rPr>
          <w:rFonts w:ascii="Calibri" w:eastAsia="MS Mincho" w:hAnsi="Calibri" w:cs="Times New Roman"/>
          <w:b/>
          <w:bCs/>
          <w:color w:val="FF0000"/>
          <w:sz w:val="36"/>
          <w:szCs w:val="28"/>
          <w:lang w:val="en-IE" w:eastAsia="ja-JP"/>
        </w:rPr>
        <w:t>Draft</w:t>
      </w:r>
      <w:r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  <w:t xml:space="preserve"> </w:t>
      </w:r>
      <w:r w:rsidR="00795C58" w:rsidRPr="00801030"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  <w:t>AGENDA</w:t>
      </w:r>
    </w:p>
    <w:p w14:paraId="3C7F687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FF0000"/>
          <w:sz w:val="28"/>
          <w:szCs w:val="28"/>
          <w:lang w:val="en-IE" w:eastAsia="ja-JP"/>
        </w:rPr>
      </w:pPr>
    </w:p>
    <w:p w14:paraId="7ED6638E" w14:textId="45F9E377" w:rsidR="00795C58" w:rsidRPr="004D7090" w:rsidRDefault="0039437F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en-IE" w:eastAsia="ja-JP"/>
        </w:rPr>
      </w:pPr>
      <w:r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en-IE" w:eastAsia="ja-JP"/>
        </w:rPr>
        <w:t>Focus Group Landing Obligation</w:t>
      </w:r>
    </w:p>
    <w:p w14:paraId="01B63ABF" w14:textId="77777777" w:rsidR="00795C58" w:rsidRPr="00801030" w:rsidRDefault="00795C58" w:rsidP="00795C58">
      <w:pPr>
        <w:rPr>
          <w:lang w:val="en-IE"/>
        </w:rPr>
      </w:pPr>
    </w:p>
    <w:p w14:paraId="46F8641D" w14:textId="37040036" w:rsidR="00795C58" w:rsidRPr="00F4329A" w:rsidRDefault="00795C58" w:rsidP="00795C58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</w:pPr>
      <w:r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  <w:t>Virtual</w:t>
      </w:r>
    </w:p>
    <w:p w14:paraId="42258541" w14:textId="77777777" w:rsidR="00795C58" w:rsidRDefault="00795C58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475DB7E" w14:textId="30D7202E" w:rsidR="00795C58" w:rsidRPr="00D10740" w:rsidRDefault="00F93DCB" w:rsidP="00795C58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IE"/>
        </w:rPr>
        <w:t>Friday 4</w:t>
      </w:r>
      <w:r w:rsidR="00795C58">
        <w:rPr>
          <w:rFonts w:ascii="Calibri" w:eastAsia="Calibri" w:hAnsi="Calibri" w:cs="Calibri"/>
          <w:b/>
          <w:bCs/>
          <w:spacing w:val="-3"/>
          <w:sz w:val="28"/>
          <w:szCs w:val="28"/>
          <w:lang w:val="en-IE"/>
        </w:rPr>
        <w:t xml:space="preserve"> </w:t>
      </w:r>
      <w:r w:rsidR="00795C58" w:rsidRPr="00D10740">
        <w:rPr>
          <w:rFonts w:ascii="Calibri" w:eastAsia="Calibri" w:hAnsi="Calibri" w:cs="Calibri"/>
          <w:b/>
          <w:bCs/>
          <w:sz w:val="28"/>
          <w:szCs w:val="28"/>
          <w:lang w:val="en-IE"/>
        </w:rPr>
        <w:t xml:space="preserve">September </w:t>
      </w:r>
      <w:r w:rsidR="00795C58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2020</w:t>
      </w:r>
    </w:p>
    <w:p w14:paraId="28723230" w14:textId="4D063997" w:rsidR="00795C58" w:rsidRDefault="0039437F" w:rsidP="00795C58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09</w:t>
      </w:r>
      <w:r w:rsidR="00795C58" w:rsidRPr="00D10740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:</w:t>
      </w:r>
      <w:r w:rsidR="00795C58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00</w:t>
      </w:r>
      <w:r w:rsidR="00795C58" w:rsidRPr="00711A05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 xml:space="preserve"> </w:t>
      </w:r>
      <w:r w:rsidR="00795C58" w:rsidRPr="00711A05">
        <w:rPr>
          <w:rFonts w:ascii="Calibri" w:eastAsia="Calibri" w:hAnsi="Calibri" w:cs="Calibri"/>
          <w:b/>
          <w:bCs/>
          <w:sz w:val="28"/>
          <w:szCs w:val="28"/>
          <w:lang w:val="en-IE"/>
        </w:rPr>
        <w:t xml:space="preserve">–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 xml:space="preserve">12:00 </w:t>
      </w:r>
      <w:r w:rsidR="00795C58"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  <w:t>CET</w:t>
      </w:r>
    </w:p>
    <w:p w14:paraId="5097F7DA" w14:textId="77777777" w:rsidR="005C5825" w:rsidRPr="00D10740" w:rsidRDefault="005C5825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FFC24DE" w14:textId="77777777" w:rsidR="00795C58" w:rsidRPr="00801030" w:rsidRDefault="00795C58" w:rsidP="00795C58">
      <w:pPr>
        <w:rPr>
          <w:lang w:val="en-IE"/>
        </w:rPr>
      </w:pPr>
    </w:p>
    <w:tbl>
      <w:tblPr>
        <w:tblStyle w:val="TableGrid"/>
        <w:tblW w:w="7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021"/>
      </w:tblGrid>
      <w:tr w:rsidR="00795C58" w:rsidRPr="00801030" w14:paraId="3FD2985A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71F32C9" w14:textId="32909A99" w:rsidR="00795C58" w:rsidRPr="00562BC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bookmarkStart w:id="1" w:name="_Hlk13664190"/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:00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05</w:t>
            </w:r>
          </w:p>
        </w:tc>
        <w:tc>
          <w:tcPr>
            <w:tcW w:w="6021" w:type="dxa"/>
            <w:shd w:val="clear" w:color="auto" w:fill="auto"/>
          </w:tcPr>
          <w:p w14:paraId="12EC3691" w14:textId="77777777" w:rsidR="00795C58" w:rsidRPr="00801030" w:rsidRDefault="00795C58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rFonts w:eastAsia="MS Mincho" w:cs="Times New Roman"/>
                <w:lang w:val="en-IE" w:eastAsia="ja-JP"/>
              </w:rPr>
            </w:pPr>
            <w:r w:rsidRPr="00801030">
              <w:rPr>
                <w:spacing w:val="-1"/>
                <w:lang w:val="en-IE"/>
              </w:rPr>
              <w:t>Welcome</w:t>
            </w:r>
            <w:r w:rsidRPr="00801030">
              <w:rPr>
                <w:rFonts w:eastAsia="MS Mincho" w:cs="Times New Roman"/>
                <w:lang w:val="en-IE" w:eastAsia="ja-JP"/>
              </w:rPr>
              <w:t xml:space="preserve"> and introductions</w:t>
            </w:r>
          </w:p>
          <w:p w14:paraId="1F7320DB" w14:textId="00AB499E" w:rsidR="00795C58" w:rsidRPr="0039437F" w:rsidRDefault="005C5825" w:rsidP="0039437F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Welcome from the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 xml:space="preserve"> 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Chair</w:t>
            </w:r>
            <w:r w:rsidR="00C75120">
              <w:rPr>
                <w:rFonts w:ascii="Calibri" w:eastAsia="MS Mincho" w:hAnsi="Calibri" w:cs="Times New Roman"/>
                <w:lang w:val="en-IE" w:eastAsia="ja-JP"/>
              </w:rPr>
              <w:t xml:space="preserve"> (Emiel Brouckaert)</w:t>
            </w:r>
          </w:p>
          <w:p w14:paraId="6682AFB5" w14:textId="77777777" w:rsidR="00795C58" w:rsidRDefault="00795C58" w:rsidP="00053AA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  <w:r w:rsidRPr="00801030">
              <w:rPr>
                <w:rFonts w:ascii="Calibri" w:eastAsia="MS Mincho" w:hAnsi="Calibri" w:cs="Times New Roman"/>
                <w:lang w:val="en-IE" w:eastAsia="ja-JP"/>
              </w:rPr>
              <w:t>Adoption of the agenda</w:t>
            </w:r>
          </w:p>
          <w:p w14:paraId="3A288712" w14:textId="402BAC6D" w:rsidR="00053AA9" w:rsidRPr="00053AA9" w:rsidRDefault="00053AA9" w:rsidP="00053AA9">
            <w:pPr>
              <w:widowControl/>
              <w:autoSpaceDE w:val="0"/>
              <w:autoSpaceDN w:val="0"/>
              <w:adjustRightInd w:val="0"/>
              <w:ind w:left="601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</w:p>
        </w:tc>
      </w:tr>
      <w:tr w:rsidR="005C5825" w:rsidRPr="00801030" w14:paraId="1FABC9C9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34641A9" w14:textId="20C57AAE" w:rsidR="005C582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val="en-IE" w:eastAsia="ja-JP"/>
              </w:rPr>
              <w:t xml:space="preserve">:05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val="en-IE" w:eastAsia="ja-JP"/>
              </w:rPr>
              <w:t>:1</w:t>
            </w:r>
            <w:r>
              <w:rPr>
                <w:rFonts w:ascii="Calibri" w:eastAsia="MS Mincho" w:hAnsi="Calibri" w:cs="Times New Roman"/>
                <w:lang w:val="en-IE" w:eastAsia="ja-JP"/>
              </w:rPr>
              <w:t>5</w:t>
            </w:r>
          </w:p>
        </w:tc>
        <w:tc>
          <w:tcPr>
            <w:tcW w:w="6021" w:type="dxa"/>
            <w:shd w:val="clear" w:color="auto" w:fill="auto"/>
          </w:tcPr>
          <w:p w14:paraId="6D715C57" w14:textId="75D5ADBB" w:rsidR="005C5825" w:rsidRDefault="00471BB5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n-IE"/>
              </w:rPr>
            </w:pPr>
            <w:r>
              <w:rPr>
                <w:spacing w:val="-1"/>
                <w:lang w:val="en-IE"/>
              </w:rPr>
              <w:t>Update on JR Discard Plan</w:t>
            </w:r>
          </w:p>
          <w:p w14:paraId="0951BC27" w14:textId="4893E97E" w:rsidR="005C5825" w:rsidRPr="00801030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n-IE"/>
              </w:rPr>
            </w:pPr>
          </w:p>
        </w:tc>
      </w:tr>
      <w:tr w:rsidR="00471BB5" w:rsidRPr="00801030" w14:paraId="58FBB390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06FC1F66" w14:textId="58CEB124" w:rsidR="00471BB5" w:rsidRDefault="00471BB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09:15 – 09:25</w:t>
            </w:r>
          </w:p>
        </w:tc>
        <w:tc>
          <w:tcPr>
            <w:tcW w:w="6021" w:type="dxa"/>
            <w:shd w:val="clear" w:color="auto" w:fill="auto"/>
          </w:tcPr>
          <w:p w14:paraId="70432490" w14:textId="77777777" w:rsidR="00471BB5" w:rsidRDefault="00471BB5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n-IE"/>
              </w:rPr>
            </w:pPr>
            <w:r>
              <w:rPr>
                <w:spacing w:val="-1"/>
                <w:lang w:val="en-IE"/>
              </w:rPr>
              <w:t>Art 27 TM &amp; Art 15 CFP – next steps?</w:t>
            </w:r>
          </w:p>
          <w:p w14:paraId="114D2E73" w14:textId="265043BB" w:rsidR="00471BB5" w:rsidRDefault="00471BB5" w:rsidP="00471BB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n-IE"/>
              </w:rPr>
            </w:pPr>
          </w:p>
        </w:tc>
      </w:tr>
      <w:tr w:rsidR="005C5825" w:rsidRPr="00801030" w14:paraId="3B43E35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FA9B49A" w14:textId="0825A61B" w:rsidR="005C5825" w:rsidRPr="005C582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eastAsia="ja-JP"/>
              </w:rPr>
            </w:pPr>
            <w:r>
              <w:rPr>
                <w:rFonts w:ascii="Calibri" w:eastAsia="MS Mincho" w:hAnsi="Calibri" w:cs="Times New Roman"/>
                <w:lang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>: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25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eastAsia="ja-JP"/>
              </w:rPr>
              <w:t>1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1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>: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5</w:t>
            </w:r>
            <w:r w:rsidR="00053AA9">
              <w:rPr>
                <w:rFonts w:ascii="Calibri" w:eastAsia="MS Mincho" w:hAnsi="Calibri" w:cs="Times New Roman"/>
                <w:lang w:eastAsia="ja-JP"/>
              </w:rPr>
              <w:t>5</w:t>
            </w:r>
          </w:p>
        </w:tc>
        <w:tc>
          <w:tcPr>
            <w:tcW w:w="6021" w:type="dxa"/>
            <w:shd w:val="clear" w:color="auto" w:fill="auto"/>
          </w:tcPr>
          <w:p w14:paraId="50E3A0C9" w14:textId="1D0BBD59" w:rsidR="005C5825" w:rsidRDefault="00053AA9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n-IE"/>
              </w:rPr>
            </w:pPr>
            <w:r>
              <w:rPr>
                <w:spacing w:val="-1"/>
                <w:lang w:val="en-IE"/>
              </w:rPr>
              <w:t xml:space="preserve">Update of last year’s </w:t>
            </w:r>
            <w:r w:rsidR="0039437F">
              <w:rPr>
                <w:spacing w:val="-1"/>
                <w:lang w:val="en-IE"/>
              </w:rPr>
              <w:t xml:space="preserve">Choke </w:t>
            </w:r>
            <w:r>
              <w:rPr>
                <w:spacing w:val="-1"/>
                <w:lang w:val="en-IE"/>
              </w:rPr>
              <w:t>advice with inputs from WGs</w:t>
            </w:r>
          </w:p>
          <w:p w14:paraId="4C823BFB" w14:textId="760C4C9A" w:rsidR="005C5825" w:rsidRPr="00801030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n-IE"/>
              </w:rPr>
            </w:pPr>
          </w:p>
        </w:tc>
      </w:tr>
      <w:tr w:rsidR="00795C58" w:rsidRPr="00801030" w14:paraId="5F5E480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C9CBB97" w14:textId="05097829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1:5</w:t>
            </w:r>
            <w:r w:rsidR="00053AA9">
              <w:rPr>
                <w:rFonts w:ascii="Calibri" w:eastAsia="MS Mincho" w:hAnsi="Calibri" w:cs="Times New Roman"/>
                <w:lang w:val="en-IE" w:eastAsia="ja-JP"/>
              </w:rPr>
              <w:t>5</w:t>
            </w:r>
            <w:r>
              <w:rPr>
                <w:rFonts w:ascii="Calibri" w:eastAsia="MS Mincho" w:hAnsi="Calibri" w:cs="Times New Roman"/>
                <w:lang w:val="en-IE" w:eastAsia="ja-JP"/>
              </w:rPr>
              <w:t xml:space="preserve"> – 1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2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0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</w:t>
            </w:r>
          </w:p>
        </w:tc>
        <w:tc>
          <w:tcPr>
            <w:tcW w:w="6021" w:type="dxa"/>
            <w:shd w:val="clear" w:color="auto" w:fill="auto"/>
          </w:tcPr>
          <w:p w14:paraId="33D562BA" w14:textId="45D9EE3A" w:rsidR="00795C58" w:rsidRPr="00AC3FC1" w:rsidRDefault="00053AA9" w:rsidP="00053AA9">
            <w:pPr>
              <w:pStyle w:val="Heading2"/>
              <w:numPr>
                <w:ilvl w:val="0"/>
                <w:numId w:val="17"/>
              </w:numPr>
              <w:spacing w:before="16"/>
              <w:ind w:left="227" w:hanging="227"/>
              <w:outlineLvl w:val="1"/>
              <w:rPr>
                <w:rFonts w:eastAsia="MS Mincho" w:cs="Times New Roman"/>
                <w:color w:val="000000"/>
                <w:lang w:val="en-IE" w:eastAsia="ja-JP"/>
              </w:rPr>
            </w:pPr>
            <w:r>
              <w:rPr>
                <w:rFonts w:eastAsia="MS Mincho" w:cs="Times New Roman"/>
                <w:color w:val="000000"/>
                <w:lang w:val="en-IE" w:eastAsia="ja-JP"/>
              </w:rPr>
              <w:t>S</w:t>
            </w:r>
            <w:r w:rsidR="00795C58" w:rsidRPr="00711A05">
              <w:rPr>
                <w:rFonts w:eastAsia="MS Mincho" w:cs="Times New Roman"/>
                <w:color w:val="000000"/>
                <w:lang w:val="en-IE" w:eastAsia="ja-JP"/>
              </w:rPr>
              <w:t xml:space="preserve">ummary of actions agreed and </w:t>
            </w:r>
            <w:r>
              <w:rPr>
                <w:rFonts w:eastAsia="MS Mincho" w:cs="Times New Roman"/>
                <w:color w:val="000000"/>
                <w:lang w:val="en-IE" w:eastAsia="ja-JP"/>
              </w:rPr>
              <w:t>planning</w:t>
            </w:r>
            <w:r w:rsidR="00795C58" w:rsidRPr="00711A05">
              <w:rPr>
                <w:rFonts w:eastAsia="MS Mincho" w:cs="Times New Roman"/>
                <w:color w:val="000000"/>
                <w:lang w:val="en-IE" w:eastAsia="ja-JP"/>
              </w:rPr>
              <w:t xml:space="preserve"> (Chair)</w:t>
            </w:r>
          </w:p>
          <w:p w14:paraId="1C395AD4" w14:textId="77777777" w:rsidR="00795C58" w:rsidRDefault="00795C58" w:rsidP="00A90D36">
            <w:pPr>
              <w:pStyle w:val="Heading2"/>
              <w:spacing w:before="16"/>
              <w:ind w:hanging="120"/>
              <w:outlineLvl w:val="1"/>
              <w:rPr>
                <w:rFonts w:eastAsia="MS Mincho" w:cs="Times New Roman"/>
                <w:color w:val="000000"/>
                <w:lang w:val="en-IE" w:eastAsia="ja-JP"/>
              </w:rPr>
            </w:pPr>
          </w:p>
        </w:tc>
      </w:tr>
      <w:bookmarkEnd w:id="1"/>
    </w:tbl>
    <w:p w14:paraId="3EFD827E" w14:textId="77777777" w:rsidR="00795C58" w:rsidRDefault="00795C58" w:rsidP="00795C58"/>
    <w:bookmarkEnd w:id="0"/>
    <w:sectPr w:rsidR="00795C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F01E" w14:textId="77777777" w:rsidR="002245DB" w:rsidRDefault="002245DB" w:rsidP="00765C3A">
      <w:r>
        <w:separator/>
      </w:r>
    </w:p>
  </w:endnote>
  <w:endnote w:type="continuationSeparator" w:id="0">
    <w:p w14:paraId="65AB9EE5" w14:textId="77777777" w:rsidR="002245DB" w:rsidRDefault="002245DB" w:rsidP="007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B6AD1" w14:textId="77777777" w:rsidR="002245DB" w:rsidRDefault="002245DB" w:rsidP="00765C3A">
      <w:r>
        <w:separator/>
      </w:r>
    </w:p>
  </w:footnote>
  <w:footnote w:type="continuationSeparator" w:id="0">
    <w:p w14:paraId="540AA74E" w14:textId="77777777" w:rsidR="002245DB" w:rsidRDefault="002245DB" w:rsidP="007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F0ED" w14:textId="77777777" w:rsidR="00765C3A" w:rsidRDefault="00765C3A" w:rsidP="00765C3A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2072BA07" wp14:editId="6C5762A7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D9714" w14:textId="77777777" w:rsidR="00765C3A" w:rsidRPr="00765C3A" w:rsidRDefault="00765C3A" w:rsidP="00765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B18"/>
    <w:multiLevelType w:val="hybridMultilevel"/>
    <w:tmpl w:val="B51679EA"/>
    <w:lvl w:ilvl="0" w:tplc="7200C3CA">
      <w:start w:val="1"/>
      <w:numFmt w:val="lowerLetter"/>
      <w:lvlText w:val="%1)"/>
      <w:lvlJc w:val="left"/>
      <w:pPr>
        <w:ind w:left="677" w:hanging="360"/>
      </w:pPr>
      <w:rPr>
        <w:rFonts w:eastAsia="Calibri" w:cstheme="minorBidi"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397" w:hanging="360"/>
      </w:pPr>
    </w:lvl>
    <w:lvl w:ilvl="2" w:tplc="1809001B">
      <w:start w:val="1"/>
      <w:numFmt w:val="lowerRoman"/>
      <w:lvlText w:val="%3."/>
      <w:lvlJc w:val="right"/>
      <w:pPr>
        <w:ind w:left="2117" w:hanging="180"/>
      </w:pPr>
    </w:lvl>
    <w:lvl w:ilvl="3" w:tplc="18090019">
      <w:start w:val="1"/>
      <w:numFmt w:val="lowerLetter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CF51AE2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43F"/>
    <w:multiLevelType w:val="hybridMultilevel"/>
    <w:tmpl w:val="F2B46F82"/>
    <w:lvl w:ilvl="0" w:tplc="56268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DC9"/>
    <w:multiLevelType w:val="hybridMultilevel"/>
    <w:tmpl w:val="311EAE2A"/>
    <w:lvl w:ilvl="0" w:tplc="2A765EE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10AC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D444C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B3F"/>
    <w:multiLevelType w:val="hybridMultilevel"/>
    <w:tmpl w:val="7C8C6CDA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2C04790"/>
    <w:multiLevelType w:val="hybridMultilevel"/>
    <w:tmpl w:val="643A72D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46A30"/>
    <w:multiLevelType w:val="hybridMultilevel"/>
    <w:tmpl w:val="1FD237B2"/>
    <w:lvl w:ilvl="0" w:tplc="32E4DC02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664" w:hanging="360"/>
      </w:pPr>
    </w:lvl>
    <w:lvl w:ilvl="2" w:tplc="1809001B" w:tentative="1">
      <w:start w:val="1"/>
      <w:numFmt w:val="lowerRoman"/>
      <w:lvlText w:val="%3."/>
      <w:lvlJc w:val="right"/>
      <w:pPr>
        <w:ind w:left="2384" w:hanging="180"/>
      </w:pPr>
    </w:lvl>
    <w:lvl w:ilvl="3" w:tplc="1809000F" w:tentative="1">
      <w:start w:val="1"/>
      <w:numFmt w:val="decimal"/>
      <w:lvlText w:val="%4."/>
      <w:lvlJc w:val="left"/>
      <w:pPr>
        <w:ind w:left="3104" w:hanging="360"/>
      </w:pPr>
    </w:lvl>
    <w:lvl w:ilvl="4" w:tplc="18090019" w:tentative="1">
      <w:start w:val="1"/>
      <w:numFmt w:val="lowerLetter"/>
      <w:lvlText w:val="%5."/>
      <w:lvlJc w:val="left"/>
      <w:pPr>
        <w:ind w:left="3824" w:hanging="360"/>
      </w:pPr>
    </w:lvl>
    <w:lvl w:ilvl="5" w:tplc="1809001B" w:tentative="1">
      <w:start w:val="1"/>
      <w:numFmt w:val="lowerRoman"/>
      <w:lvlText w:val="%6."/>
      <w:lvlJc w:val="right"/>
      <w:pPr>
        <w:ind w:left="4544" w:hanging="180"/>
      </w:pPr>
    </w:lvl>
    <w:lvl w:ilvl="6" w:tplc="1809000F" w:tentative="1">
      <w:start w:val="1"/>
      <w:numFmt w:val="decimal"/>
      <w:lvlText w:val="%7."/>
      <w:lvlJc w:val="left"/>
      <w:pPr>
        <w:ind w:left="5264" w:hanging="360"/>
      </w:pPr>
    </w:lvl>
    <w:lvl w:ilvl="7" w:tplc="18090019" w:tentative="1">
      <w:start w:val="1"/>
      <w:numFmt w:val="lowerLetter"/>
      <w:lvlText w:val="%8."/>
      <w:lvlJc w:val="left"/>
      <w:pPr>
        <w:ind w:left="5984" w:hanging="360"/>
      </w:pPr>
    </w:lvl>
    <w:lvl w:ilvl="8" w:tplc="1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6932697D"/>
    <w:multiLevelType w:val="hybridMultilevel"/>
    <w:tmpl w:val="40D8179A"/>
    <w:lvl w:ilvl="0" w:tplc="0FBE311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C7AAA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2A8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AB6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15"/>
  </w:num>
  <w:num w:numId="10">
    <w:abstractNumId w:val="17"/>
  </w:num>
  <w:num w:numId="11">
    <w:abstractNumId w:val="16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A"/>
    <w:rsid w:val="00004112"/>
    <w:rsid w:val="000206E4"/>
    <w:rsid w:val="00041129"/>
    <w:rsid w:val="00041595"/>
    <w:rsid w:val="00045778"/>
    <w:rsid w:val="00053AA9"/>
    <w:rsid w:val="000A3AA1"/>
    <w:rsid w:val="000A7184"/>
    <w:rsid w:val="000B32D0"/>
    <w:rsid w:val="000C30E7"/>
    <w:rsid w:val="000F3499"/>
    <w:rsid w:val="001431F5"/>
    <w:rsid w:val="00150041"/>
    <w:rsid w:val="001525A3"/>
    <w:rsid w:val="0015440B"/>
    <w:rsid w:val="00162D22"/>
    <w:rsid w:val="00194E12"/>
    <w:rsid w:val="001D58F4"/>
    <w:rsid w:val="001E4B48"/>
    <w:rsid w:val="001F182B"/>
    <w:rsid w:val="002245DB"/>
    <w:rsid w:val="0025288C"/>
    <w:rsid w:val="002A50FC"/>
    <w:rsid w:val="002B4977"/>
    <w:rsid w:val="00305919"/>
    <w:rsid w:val="0039437F"/>
    <w:rsid w:val="003A1CCB"/>
    <w:rsid w:val="003A7437"/>
    <w:rsid w:val="003C4B03"/>
    <w:rsid w:val="003E050A"/>
    <w:rsid w:val="003E0DA6"/>
    <w:rsid w:val="004156BA"/>
    <w:rsid w:val="004447E8"/>
    <w:rsid w:val="00452638"/>
    <w:rsid w:val="00471BB5"/>
    <w:rsid w:val="00484A00"/>
    <w:rsid w:val="004B3D81"/>
    <w:rsid w:val="004C06AD"/>
    <w:rsid w:val="004D7090"/>
    <w:rsid w:val="004F406C"/>
    <w:rsid w:val="00505922"/>
    <w:rsid w:val="00516927"/>
    <w:rsid w:val="00523AF3"/>
    <w:rsid w:val="00570E53"/>
    <w:rsid w:val="005B34A2"/>
    <w:rsid w:val="005C5825"/>
    <w:rsid w:val="005D6242"/>
    <w:rsid w:val="005E6F27"/>
    <w:rsid w:val="00601D2E"/>
    <w:rsid w:val="00652A50"/>
    <w:rsid w:val="006654E4"/>
    <w:rsid w:val="00680DE2"/>
    <w:rsid w:val="006B0D00"/>
    <w:rsid w:val="006C08DF"/>
    <w:rsid w:val="006F5B41"/>
    <w:rsid w:val="006F7D24"/>
    <w:rsid w:val="007045B3"/>
    <w:rsid w:val="007549EB"/>
    <w:rsid w:val="00765612"/>
    <w:rsid w:val="00765C3A"/>
    <w:rsid w:val="00770A6A"/>
    <w:rsid w:val="00795C58"/>
    <w:rsid w:val="007E37ED"/>
    <w:rsid w:val="007F57BA"/>
    <w:rsid w:val="008257C7"/>
    <w:rsid w:val="0084270E"/>
    <w:rsid w:val="008461D8"/>
    <w:rsid w:val="00867D34"/>
    <w:rsid w:val="00891659"/>
    <w:rsid w:val="008C6A38"/>
    <w:rsid w:val="008D3C3B"/>
    <w:rsid w:val="00912F02"/>
    <w:rsid w:val="0093514D"/>
    <w:rsid w:val="00947EE3"/>
    <w:rsid w:val="00966798"/>
    <w:rsid w:val="00993407"/>
    <w:rsid w:val="00996C36"/>
    <w:rsid w:val="009B1726"/>
    <w:rsid w:val="009C4EB9"/>
    <w:rsid w:val="00A26DC3"/>
    <w:rsid w:val="00A27F8B"/>
    <w:rsid w:val="00B05576"/>
    <w:rsid w:val="00B33F90"/>
    <w:rsid w:val="00C33BF4"/>
    <w:rsid w:val="00C365F8"/>
    <w:rsid w:val="00C71EFC"/>
    <w:rsid w:val="00C75120"/>
    <w:rsid w:val="00CC7F78"/>
    <w:rsid w:val="00CF6B82"/>
    <w:rsid w:val="00D31F6F"/>
    <w:rsid w:val="00D564DF"/>
    <w:rsid w:val="00D910D2"/>
    <w:rsid w:val="00D93AA4"/>
    <w:rsid w:val="00DA5FFD"/>
    <w:rsid w:val="00DC7105"/>
    <w:rsid w:val="00E361BB"/>
    <w:rsid w:val="00E366F2"/>
    <w:rsid w:val="00E56ABE"/>
    <w:rsid w:val="00EC35FD"/>
    <w:rsid w:val="00ED6D86"/>
    <w:rsid w:val="00F1055F"/>
    <w:rsid w:val="00F202FF"/>
    <w:rsid w:val="00F44922"/>
    <w:rsid w:val="00F6136F"/>
    <w:rsid w:val="00F61843"/>
    <w:rsid w:val="00F93DCB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7787"/>
  <w15:docId w15:val="{08149BC7-D9AB-49BD-B4D9-DE8E9B0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8F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65C3A"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5C3A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765C3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C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C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65C3A"/>
  </w:style>
  <w:style w:type="character" w:styleId="CommentReference">
    <w:name w:val="annotation reference"/>
    <w:basedOn w:val="DefaultParagraphFont"/>
    <w:uiPriority w:val="99"/>
    <w:semiHidden/>
    <w:unhideWhenUsed/>
    <w:rsid w:val="0076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1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1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Vallerani, Matilde</cp:lastModifiedBy>
  <cp:revision>4</cp:revision>
  <cp:lastPrinted>2019-08-13T10:29:00Z</cp:lastPrinted>
  <dcterms:created xsi:type="dcterms:W3CDTF">2020-08-31T15:35:00Z</dcterms:created>
  <dcterms:modified xsi:type="dcterms:W3CDTF">2020-09-01T16:39:00Z</dcterms:modified>
</cp:coreProperties>
</file>